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0B58BE" w:rsidRPr="00EA30ED" w:rsidTr="006D7B1D">
        <w:trPr>
          <w:trHeight w:val="1983"/>
        </w:trPr>
        <w:tc>
          <w:tcPr>
            <w:tcW w:w="5670" w:type="dxa"/>
            <w:shd w:val="clear" w:color="auto" w:fill="auto"/>
          </w:tcPr>
          <w:p w:rsidR="000B58BE" w:rsidRPr="00EA30ED" w:rsidRDefault="005B1433" w:rsidP="006D7B1D">
            <w:pPr>
              <w:contextualSpacing/>
              <w:rPr>
                <w:rFonts w:ascii="PF Din Text Cond Pro Light" w:eastAsia="Calibri" w:hAnsi="PF Din Text Cond Pro Light"/>
                <w:sz w:val="22"/>
                <w:szCs w:val="22"/>
                <w:lang w:val="en-US"/>
              </w:rPr>
            </w:pPr>
            <w:r w:rsidRPr="00EA30ED">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ind w:left="-384"/>
              <w:contextualSpacing/>
              <w:rPr>
                <w:rFonts w:ascii="PF Din Text Cond Pro Light" w:eastAsia="Calibri" w:hAnsi="PF Din Text Cond Pro Light"/>
                <w:sz w:val="22"/>
                <w:szCs w:val="22"/>
              </w:rPr>
            </w:pPr>
            <w:r w:rsidRPr="00EA30ED">
              <w:rPr>
                <w:rFonts w:ascii="PF Din Text Cond Pro Light" w:eastAsia="Calibri" w:hAnsi="PF Din Text Cond Pro Light"/>
                <w:sz w:val="22"/>
                <w:szCs w:val="22"/>
              </w:rPr>
              <w:t>\С</w:t>
            </w:r>
          </w:p>
          <w:p w:rsidR="000B58BE" w:rsidRPr="00EA30ED" w:rsidRDefault="000B58BE" w:rsidP="006D7B1D">
            <w:pPr>
              <w:ind w:left="-105"/>
              <w:contextualSpacing/>
              <w:rPr>
                <w:rFonts w:ascii="PF Din Text Cond Pro Light" w:eastAsia="Calibri" w:hAnsi="PF Din Text Cond Pro Light"/>
                <w:sz w:val="22"/>
                <w:szCs w:val="22"/>
              </w:rPr>
            </w:pPr>
          </w:p>
        </w:tc>
        <w:tc>
          <w:tcPr>
            <w:tcW w:w="3969" w:type="dxa"/>
            <w:shd w:val="clear" w:color="auto" w:fill="auto"/>
          </w:tcPr>
          <w:p w:rsidR="000B58BE" w:rsidRPr="00EA30ED" w:rsidRDefault="000B58BE" w:rsidP="006D7B1D">
            <w:pPr>
              <w:ind w:left="5529" w:hanging="5529"/>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Публичное акционерное общество</w:t>
            </w:r>
          </w:p>
          <w:p w:rsidR="00361F58" w:rsidRPr="00EA30ED" w:rsidRDefault="00361F58" w:rsidP="00361F58">
            <w:pPr>
              <w:tabs>
                <w:tab w:val="left" w:pos="66"/>
              </w:tabs>
              <w:contextualSpacing/>
              <w:rPr>
                <w:rFonts w:ascii="PF Din Text Cond Pro Light" w:hAnsi="PF Din Text Cond Pro Light"/>
                <w:sz w:val="18"/>
                <w:szCs w:val="18"/>
              </w:rPr>
            </w:pPr>
            <w:r w:rsidRPr="00EA30ED">
              <w:rPr>
                <w:rFonts w:ascii="PF Din Text Cond Pro Light" w:hAnsi="PF Din Text Cond Pro Light"/>
                <w:sz w:val="18"/>
                <w:szCs w:val="18"/>
              </w:rPr>
              <w:t>«Россети Центр»</w:t>
            </w:r>
          </w:p>
          <w:p w:rsidR="000B58BE" w:rsidRPr="00EA30ED" w:rsidRDefault="000B58BE" w:rsidP="006D7B1D">
            <w:pPr>
              <w:contextualSpacing/>
              <w:rPr>
                <w:rFonts w:ascii="PF Din Text Cond Pro Light" w:eastAsia="Calibri" w:hAnsi="PF Din Text Cond Pro Light"/>
                <w:sz w:val="18"/>
                <w:szCs w:val="18"/>
              </w:rPr>
            </w:pP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Малая Ордынка ул., д. 15, Москва, 119017</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Тел. (495) 747-92-92, факс (495) 747-92-95</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 xml:space="preserve">Прямая линия энергетиков: </w:t>
            </w:r>
            <w:r w:rsidR="0063392F" w:rsidRPr="00EA30ED">
              <w:rPr>
                <w:rFonts w:ascii="PF Din Text Cond Pro Light" w:eastAsia="Calibri" w:hAnsi="PF Din Text Cond Pro Light"/>
                <w:sz w:val="18"/>
                <w:szCs w:val="18"/>
              </w:rPr>
              <w:t>8-800-220-0-220</w:t>
            </w:r>
          </w:p>
          <w:p w:rsidR="000B58BE" w:rsidRPr="00EA30ED" w:rsidRDefault="000B58BE" w:rsidP="006D7B1D">
            <w:pPr>
              <w:contextualSpacing/>
              <w:rPr>
                <w:rFonts w:ascii="PF Din Text Cond Pro Light" w:eastAsia="Calibri" w:hAnsi="PF Din Text Cond Pro Light"/>
                <w:sz w:val="18"/>
                <w:szCs w:val="18"/>
                <w:lang w:val="en-US"/>
              </w:rPr>
            </w:pPr>
            <w:r w:rsidRPr="00EA30ED">
              <w:rPr>
                <w:rFonts w:ascii="PF Din Text Cond Pro Light" w:eastAsia="Calibri" w:hAnsi="PF Din Text Cond Pro Light"/>
                <w:sz w:val="18"/>
                <w:szCs w:val="18"/>
                <w:lang w:val="en-US"/>
              </w:rPr>
              <w:t xml:space="preserve">e-mail: </w:t>
            </w:r>
            <w:r w:rsidR="000B753B">
              <w:fldChar w:fldCharType="begin"/>
            </w:r>
            <w:r w:rsidR="000B753B" w:rsidRPr="00565DED">
              <w:rPr>
                <w:lang w:val="en-US"/>
              </w:rPr>
              <w:instrText xml:space="preserve"> HYPERLINK "mailto:posta@mrsk-1.ru" </w:instrText>
            </w:r>
            <w:r w:rsidR="000B753B">
              <w:fldChar w:fldCharType="separate"/>
            </w:r>
            <w:r w:rsidRPr="00EA30ED">
              <w:rPr>
                <w:rStyle w:val="a6"/>
                <w:rFonts w:ascii="PF Din Text Cond Pro Light" w:eastAsia="Calibri" w:hAnsi="PF Din Text Cond Pro Light"/>
                <w:sz w:val="18"/>
                <w:szCs w:val="18"/>
                <w:lang w:val="en-US"/>
              </w:rPr>
              <w:t>posta@mrsk-1.ru</w:t>
            </w:r>
            <w:r w:rsidR="000B753B">
              <w:rPr>
                <w:rStyle w:val="a6"/>
                <w:rFonts w:ascii="PF Din Text Cond Pro Light" w:eastAsia="Calibri" w:hAnsi="PF Din Text Cond Pro Light"/>
                <w:sz w:val="18"/>
                <w:szCs w:val="18"/>
                <w:lang w:val="en-US"/>
              </w:rPr>
              <w:fldChar w:fldCharType="end"/>
            </w:r>
            <w:r w:rsidRPr="00EA30ED">
              <w:rPr>
                <w:rFonts w:ascii="PF Din Text Cond Pro Light" w:eastAsia="Calibri" w:hAnsi="PF Din Text Cond Pro Light"/>
                <w:sz w:val="18"/>
                <w:szCs w:val="18"/>
                <w:lang w:val="en-US"/>
              </w:rPr>
              <w:t>, http://</w:t>
            </w:r>
            <w:r w:rsidR="000B753B">
              <w:fldChar w:fldCharType="begin"/>
            </w:r>
            <w:r w:rsidR="000B753B" w:rsidRPr="00565DED">
              <w:rPr>
                <w:lang w:val="en-US"/>
              </w:rPr>
              <w:instrText xml:space="preserve"> HYPERLINK "http://www.mrsk-1.ru" </w:instrText>
            </w:r>
            <w:r w:rsidR="000B753B">
              <w:fldChar w:fldCharType="separate"/>
            </w:r>
            <w:r w:rsidRPr="00EA30ED">
              <w:rPr>
                <w:rStyle w:val="a6"/>
                <w:rFonts w:ascii="PF Din Text Cond Pro Light" w:eastAsia="Calibri" w:hAnsi="PF Din Text Cond Pro Light"/>
                <w:sz w:val="18"/>
                <w:szCs w:val="18"/>
                <w:lang w:val="en-US"/>
              </w:rPr>
              <w:t>www.mrsk-1.ru</w:t>
            </w:r>
            <w:r w:rsidR="000B753B">
              <w:rPr>
                <w:rStyle w:val="a6"/>
                <w:rFonts w:ascii="PF Din Text Cond Pro Light" w:eastAsia="Calibri" w:hAnsi="PF Din Text Cond Pro Light"/>
                <w:sz w:val="18"/>
                <w:szCs w:val="18"/>
                <w:lang w:val="en-US"/>
              </w:rPr>
              <w:fldChar w:fldCharType="end"/>
            </w:r>
            <w:r w:rsidRPr="00EA30ED">
              <w:rPr>
                <w:rFonts w:ascii="PF Din Text Cond Pro Light" w:eastAsia="Calibri" w:hAnsi="PF Din Text Cond Pro Light"/>
                <w:sz w:val="18"/>
                <w:szCs w:val="18"/>
                <w:lang w:val="en-US"/>
              </w:rPr>
              <w:t xml:space="preserve"> </w:t>
            </w:r>
          </w:p>
          <w:p w:rsidR="00361F58" w:rsidRPr="00EA30ED" w:rsidRDefault="00361F58" w:rsidP="00361F58">
            <w:pPr>
              <w:spacing w:line="259" w:lineRule="auto"/>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ОКПО 75720657, ОГРН 1046900099498</w:t>
            </w:r>
          </w:p>
          <w:p w:rsidR="000B58BE" w:rsidRPr="00EA30ED" w:rsidRDefault="000B58BE" w:rsidP="006D7B1D">
            <w:pPr>
              <w:ind w:right="747"/>
              <w:contextualSpacing/>
              <w:rPr>
                <w:rFonts w:ascii="PF Din Text Cond Pro Light" w:eastAsia="Calibri" w:hAnsi="PF Din Text Cond Pro Light"/>
                <w:sz w:val="22"/>
                <w:szCs w:val="22"/>
                <w:lang w:val="en-US"/>
              </w:rPr>
            </w:pPr>
            <w:r w:rsidRPr="00EA30ED">
              <w:rPr>
                <w:rFonts w:ascii="PF Din Text Cond Pro Light" w:eastAsia="Calibri" w:hAnsi="PF Din Text Cond Pro Light"/>
                <w:sz w:val="18"/>
                <w:szCs w:val="18"/>
              </w:rPr>
              <w:t>ИНН/КПП 6901067107/</w:t>
            </w:r>
            <w:r w:rsidR="00153E0C" w:rsidRPr="00EA30ED">
              <w:rPr>
                <w:rFonts w:ascii="PF Din Text Cond Pro Light" w:hAnsi="PF Din Text Cond Pro Light"/>
                <w:sz w:val="18"/>
                <w:szCs w:val="18"/>
              </w:rPr>
              <w:t>997650001</w:t>
            </w:r>
          </w:p>
        </w:tc>
      </w:tr>
    </w:tbl>
    <w:p w:rsidR="00C51E9A" w:rsidRPr="00EA30ED" w:rsidRDefault="00C51E9A" w:rsidP="00C51E9A">
      <w:pPr>
        <w:tabs>
          <w:tab w:val="left" w:pos="851"/>
          <w:tab w:val="left" w:pos="1134"/>
        </w:tabs>
        <w:ind w:firstLine="709"/>
        <w:jc w:val="both"/>
        <w:rPr>
          <w:b/>
          <w:sz w:val="14"/>
          <w:szCs w:val="14"/>
        </w:rPr>
      </w:pPr>
    </w:p>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E5731B" w:rsidRDefault="00E5731B" w:rsidP="00E5731B">
      <w:pPr>
        <w:spacing w:line="360" w:lineRule="auto"/>
        <w:ind w:left="5954"/>
        <w:rPr>
          <w:b/>
        </w:rPr>
      </w:pPr>
      <w:bookmarkStart w:id="0" w:name="_Hlk193816139"/>
      <w:bookmarkStart w:id="1" w:name="_Hlk209091767"/>
      <w:r>
        <w:rPr>
          <w:b/>
        </w:rPr>
        <w:t>УТВЕРЖДЕНО</w:t>
      </w:r>
    </w:p>
    <w:p w:rsidR="00E5731B" w:rsidRDefault="00E5731B" w:rsidP="00E5731B">
      <w:pPr>
        <w:spacing w:line="360" w:lineRule="auto"/>
        <w:ind w:left="5954"/>
        <w:rPr>
          <w:b/>
        </w:rPr>
      </w:pPr>
      <w:r>
        <w:rPr>
          <w:b/>
        </w:rPr>
        <w:t>закупочной комиссией:</w:t>
      </w:r>
    </w:p>
    <w:p w:rsidR="00E5731B" w:rsidRDefault="00E5731B" w:rsidP="00E5731B">
      <w:pPr>
        <w:spacing w:line="360" w:lineRule="auto"/>
        <w:ind w:left="5954"/>
        <w:rPr>
          <w:b/>
        </w:rPr>
      </w:pPr>
      <w:r>
        <w:rPr>
          <w:b/>
        </w:rPr>
        <w:t>Протокол № 0177- БЕ-26</w:t>
      </w:r>
    </w:p>
    <w:p w:rsidR="000D395A" w:rsidRPr="00EA30ED" w:rsidRDefault="00E5731B" w:rsidP="00E5731B">
      <w:pPr>
        <w:spacing w:line="360" w:lineRule="auto"/>
        <w:ind w:left="5954"/>
        <w:rPr>
          <w:bCs/>
          <w:color w:val="000000"/>
        </w:rPr>
      </w:pPr>
      <w:r>
        <w:rPr>
          <w:b/>
        </w:rPr>
        <w:t>от «</w:t>
      </w:r>
      <w:r w:rsidR="00DE1C80">
        <w:rPr>
          <w:b/>
        </w:rPr>
        <w:t>30</w:t>
      </w:r>
      <w:r>
        <w:rPr>
          <w:b/>
        </w:rPr>
        <w:t>» марта 2026 года</w:t>
      </w:r>
      <w:bookmarkEnd w:id="0"/>
    </w:p>
    <w:bookmarkEnd w:id="1"/>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C70933" w:rsidRPr="00EA30ED" w:rsidRDefault="00C70933" w:rsidP="00220094">
      <w:pPr>
        <w:tabs>
          <w:tab w:val="left" w:pos="0"/>
        </w:tabs>
        <w:ind w:firstLine="709"/>
        <w:jc w:val="center"/>
        <w:outlineLvl w:val="0"/>
        <w:rPr>
          <w:b/>
        </w:rPr>
      </w:pPr>
      <w:r w:rsidRPr="00EA30ED">
        <w:rPr>
          <w:b/>
        </w:rPr>
        <w:t xml:space="preserve">Извещение о проведении </w:t>
      </w:r>
      <w:r w:rsidR="00C87E5F" w:rsidRPr="00EA30ED">
        <w:rPr>
          <w:b/>
        </w:rPr>
        <w:t>запроса предложений</w:t>
      </w:r>
      <w:r w:rsidR="00063197" w:rsidRPr="00EA30ED">
        <w:rPr>
          <w:b/>
        </w:rPr>
        <w:t xml:space="preserve"> в электронной форме</w:t>
      </w:r>
    </w:p>
    <w:p w:rsidR="00220094" w:rsidRPr="00EA30ED" w:rsidRDefault="00220094" w:rsidP="00EF1FFC">
      <w:pPr>
        <w:tabs>
          <w:tab w:val="left" w:pos="851"/>
          <w:tab w:val="left" w:pos="1134"/>
        </w:tabs>
        <w:ind w:firstLine="709"/>
        <w:jc w:val="center"/>
        <w:outlineLvl w:val="0"/>
        <w:rPr>
          <w:b/>
        </w:rPr>
      </w:pPr>
    </w:p>
    <w:p w:rsidR="000D395A" w:rsidRPr="00EA30ED" w:rsidRDefault="008F4D85" w:rsidP="00E03EE6">
      <w:pPr>
        <w:spacing w:after="120"/>
        <w:jc w:val="both"/>
        <w:rPr>
          <w:b/>
          <w:bCs/>
        </w:rPr>
      </w:pPr>
      <w:r w:rsidRPr="00EA30ED">
        <w:t>Публичное акционерное общество «</w:t>
      </w:r>
      <w:r w:rsidR="006C176B" w:rsidRPr="00EA30ED">
        <w:t>Россети Центр</w:t>
      </w:r>
      <w:r w:rsidRPr="00EA30ED">
        <w:t>» (далее - ПАО «</w:t>
      </w:r>
      <w:r w:rsidR="00361F58" w:rsidRPr="00EA30ED">
        <w:t>Россети Центр</w:t>
      </w:r>
      <w:r w:rsidRPr="00EA30ED">
        <w:t>»</w:t>
      </w:r>
      <w:r w:rsidR="00DB6292" w:rsidRPr="00EA30ED">
        <w:t>, Организатор)</w:t>
      </w:r>
      <w:r w:rsidR="00EB5B51" w:rsidRPr="00EA30ED">
        <w:t xml:space="preserve">, </w:t>
      </w:r>
      <w:r w:rsidRPr="00EA30ED">
        <w:t xml:space="preserve">настоящим приглашает к участию в </w:t>
      </w:r>
      <w:r w:rsidR="00C87E5F" w:rsidRPr="00EA30ED">
        <w:t>запросе предложений</w:t>
      </w:r>
      <w:r w:rsidR="00C87E5F" w:rsidRPr="00EA30ED">
        <w:rPr>
          <w:b/>
        </w:rPr>
        <w:t xml:space="preserve"> </w:t>
      </w:r>
      <w:r w:rsidRPr="00EA30ED">
        <w:t>в электронной форме</w:t>
      </w:r>
      <w:r w:rsidR="005F7F9D" w:rsidRPr="00EA30ED">
        <w:t>,</w:t>
      </w:r>
      <w:r w:rsidRPr="00EA30ED">
        <w:t xml:space="preserve"> </w:t>
      </w:r>
      <w:r w:rsidR="00DB6292" w:rsidRPr="00EA30ED">
        <w:rPr>
          <w:bCs/>
        </w:rPr>
        <w:t>участниками которого могут быть только субъекты малого и среднего предпринимательства</w:t>
      </w:r>
      <w:r w:rsidR="005F7F9D" w:rsidRPr="00EA30ED">
        <w:rPr>
          <w:bCs/>
        </w:rPr>
        <w:t>,</w:t>
      </w:r>
      <w:r w:rsidR="00DB6292" w:rsidRPr="00EA30ED">
        <w:rPr>
          <w:iCs/>
        </w:rPr>
        <w:t xml:space="preserve"> </w:t>
      </w:r>
      <w:r w:rsidRPr="00EA30ED">
        <w:t xml:space="preserve">на </w:t>
      </w:r>
      <w:r w:rsidRPr="00EA30ED">
        <w:rPr>
          <w:spacing w:val="-2"/>
        </w:rPr>
        <w:t xml:space="preserve">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p>
    <w:p w:rsidR="008F4D85" w:rsidRPr="00EA30ED" w:rsidRDefault="00312027" w:rsidP="00C654DE">
      <w:pPr>
        <w:tabs>
          <w:tab w:val="left" w:pos="851"/>
          <w:tab w:val="left" w:pos="1134"/>
        </w:tabs>
        <w:ind w:firstLine="851"/>
        <w:jc w:val="both"/>
      </w:pPr>
      <w:r w:rsidRPr="00EA30ED">
        <w:rPr>
          <w:spacing w:val="-2"/>
        </w:rPr>
        <w:t xml:space="preserve"> </w:t>
      </w:r>
      <w:r w:rsidR="00DB6292" w:rsidRPr="00EA30ED">
        <w:rPr>
          <w:spacing w:val="-2"/>
        </w:rPr>
        <w:t>(</w:t>
      </w:r>
      <w:r w:rsidR="00DB6292" w:rsidRPr="00EA30ED">
        <w:rPr>
          <w:iCs/>
        </w:rPr>
        <w:t xml:space="preserve">далее – </w:t>
      </w:r>
      <w:r w:rsidR="00C87E5F" w:rsidRPr="00EA30ED">
        <w:rPr>
          <w:iCs/>
        </w:rPr>
        <w:t>запрос предложений</w:t>
      </w:r>
      <w:r w:rsidR="00DB6292" w:rsidRPr="00EA30ED">
        <w:rPr>
          <w:iCs/>
        </w:rPr>
        <w:t xml:space="preserve">, </w:t>
      </w:r>
      <w:r w:rsidR="00C87E5F" w:rsidRPr="00EA30ED">
        <w:t>запрос предложений в электронной форме</w:t>
      </w:r>
      <w:r w:rsidR="00DB6292" w:rsidRPr="00EA30ED">
        <w:rPr>
          <w:iCs/>
        </w:rPr>
        <w:t>, закупка)</w:t>
      </w:r>
      <w:r w:rsidR="008F4D85" w:rsidRPr="00EA30ED">
        <w:t xml:space="preserve">. </w:t>
      </w:r>
    </w:p>
    <w:p w:rsidR="008F4D85" w:rsidRPr="00EA30ED"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EA30ED" w:rsidTr="00625E74">
        <w:trPr>
          <w:trHeight w:val="611"/>
        </w:trPr>
        <w:tc>
          <w:tcPr>
            <w:tcW w:w="567" w:type="dxa"/>
            <w:shd w:val="clear" w:color="auto" w:fill="D9D9D9"/>
          </w:tcPr>
          <w:p w:rsidR="00E90118" w:rsidRPr="00EA30ED" w:rsidRDefault="00E90118" w:rsidP="00E90118">
            <w:pPr>
              <w:pStyle w:val="Default"/>
              <w:rPr>
                <w:b/>
                <w:bCs/>
              </w:rPr>
            </w:pPr>
            <w:r w:rsidRPr="00EA30ED">
              <w:rPr>
                <w:b/>
                <w:bCs/>
              </w:rPr>
              <w:t>1</w:t>
            </w:r>
          </w:p>
        </w:tc>
        <w:tc>
          <w:tcPr>
            <w:tcW w:w="2410" w:type="dxa"/>
            <w:shd w:val="clear" w:color="auto" w:fill="D9D9D9"/>
          </w:tcPr>
          <w:p w:rsidR="00E90118" w:rsidRPr="00EA30ED" w:rsidRDefault="00E90118" w:rsidP="00E90118">
            <w:pPr>
              <w:pStyle w:val="Default"/>
              <w:rPr>
                <w:b/>
                <w:bCs/>
              </w:rPr>
            </w:pPr>
            <w:r w:rsidRPr="00EA30ED">
              <w:rPr>
                <w:b/>
                <w:bCs/>
              </w:rPr>
              <w:t>Способ осуществления закупки</w:t>
            </w:r>
          </w:p>
        </w:tc>
        <w:tc>
          <w:tcPr>
            <w:tcW w:w="6946" w:type="dxa"/>
            <w:shd w:val="clear" w:color="auto" w:fill="D9D9D9"/>
          </w:tcPr>
          <w:p w:rsidR="00341C5E" w:rsidRPr="00EA30ED" w:rsidRDefault="00C87E5F" w:rsidP="00341C5E">
            <w:pPr>
              <w:ind w:left="209" w:right="176"/>
              <w:jc w:val="both"/>
              <w:rPr>
                <w:iCs/>
              </w:rPr>
            </w:pPr>
            <w:r w:rsidRPr="00EA30ED">
              <w:t xml:space="preserve">Запрос предложений </w:t>
            </w:r>
            <w:r w:rsidR="00E90118" w:rsidRPr="00EA30ED">
              <w:t xml:space="preserve">в электронной форме </w:t>
            </w:r>
            <w:r w:rsidR="00E90118" w:rsidRPr="00EA30ED">
              <w:rPr>
                <w:bCs/>
              </w:rPr>
              <w:t>участниками которого могут быть только субъекты малого и среднего предпринимательства</w:t>
            </w:r>
          </w:p>
        </w:tc>
      </w:tr>
      <w:tr w:rsidR="00F134E9" w:rsidRPr="00EA30ED" w:rsidTr="00F92900">
        <w:trPr>
          <w:trHeight w:val="2006"/>
        </w:trPr>
        <w:tc>
          <w:tcPr>
            <w:tcW w:w="567" w:type="dxa"/>
            <w:shd w:val="clear" w:color="auto" w:fill="auto"/>
          </w:tcPr>
          <w:p w:rsidR="00F134E9" w:rsidRPr="00EA30ED" w:rsidRDefault="00F134E9" w:rsidP="00F134E9">
            <w:pPr>
              <w:pStyle w:val="Default"/>
              <w:rPr>
                <w:b/>
                <w:bCs/>
              </w:rPr>
            </w:pPr>
            <w:r w:rsidRPr="00EA30ED">
              <w:rPr>
                <w:b/>
                <w:bCs/>
              </w:rPr>
              <w:t>2</w:t>
            </w:r>
          </w:p>
        </w:tc>
        <w:tc>
          <w:tcPr>
            <w:tcW w:w="2410" w:type="dxa"/>
            <w:shd w:val="clear" w:color="auto" w:fill="auto"/>
          </w:tcPr>
          <w:p w:rsidR="00F134E9" w:rsidRPr="00EA30ED" w:rsidRDefault="00F134E9" w:rsidP="00F134E9">
            <w:pPr>
              <w:pStyle w:val="Default"/>
            </w:pPr>
            <w:r w:rsidRPr="00EA30ED">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F134E9" w:rsidRPr="006B4929" w:rsidRDefault="00F134E9" w:rsidP="00F134E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rsidR="00F134E9" w:rsidRPr="006B4929" w:rsidRDefault="00F134E9" w:rsidP="00F134E9">
            <w:pPr>
              <w:widowControl w:val="0"/>
              <w:ind w:left="33" w:right="176"/>
            </w:pPr>
            <w:r w:rsidRPr="006B4929">
              <w:t>Место нахождения и почтовый адрес Заказчика:</w:t>
            </w:r>
          </w:p>
          <w:p w:rsidR="00F134E9" w:rsidRPr="006B4929" w:rsidRDefault="00F134E9" w:rsidP="00F134E9">
            <w:pPr>
              <w:widowControl w:val="0"/>
              <w:ind w:left="34" w:right="176"/>
              <w:rPr>
                <w:iCs/>
              </w:rPr>
            </w:pPr>
            <w:r w:rsidRPr="006B4929">
              <w:t>РФ, 119017, г. Москва</w:t>
            </w:r>
            <w:r w:rsidRPr="006B4929">
              <w:rPr>
                <w:iCs/>
              </w:rPr>
              <w:t>, ул. Малая Ордынка, 15.</w:t>
            </w:r>
          </w:p>
          <w:p w:rsidR="00F134E9" w:rsidRPr="006B4929" w:rsidRDefault="00F134E9" w:rsidP="00F134E9">
            <w:pPr>
              <w:widowControl w:val="0"/>
              <w:ind w:left="33" w:right="176"/>
              <w:rPr>
                <w:iCs/>
              </w:rPr>
            </w:pPr>
            <w:r w:rsidRPr="006B4929">
              <w:rPr>
                <w:lang w:val="en-US"/>
              </w:rPr>
              <w:t>E</w:t>
            </w:r>
            <w:r w:rsidRPr="006B4929">
              <w:t>-</w:t>
            </w:r>
            <w:r w:rsidRPr="006B4929">
              <w:rPr>
                <w:lang w:val="en-US"/>
              </w:rPr>
              <w:t>mail</w:t>
            </w:r>
            <w:r w:rsidRPr="006B4929">
              <w:t xml:space="preserve">: </w:t>
            </w:r>
            <w:hyperlink r:id="rId9" w:history="1">
              <w:r w:rsidRPr="006B4929">
                <w:rPr>
                  <w:rStyle w:val="a6"/>
                </w:rPr>
                <w:t>posta@mrsk-1.ru</w:t>
              </w:r>
            </w:hyperlink>
            <w:r w:rsidRPr="006B4929">
              <w:rPr>
                <w:color w:val="0000CC"/>
              </w:rPr>
              <w:t xml:space="preserve">, </w:t>
            </w:r>
            <w:r w:rsidRPr="006B4929">
              <w:t>тел (495) 747-92-92, факс (495) 747-92-95;</w:t>
            </w:r>
          </w:p>
          <w:p w:rsidR="00F134E9" w:rsidRPr="006B4929" w:rsidRDefault="00F134E9" w:rsidP="00F134E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10" w:history="1">
              <w:r w:rsidRPr="006B4929">
                <w:rPr>
                  <w:rStyle w:val="a6"/>
                </w:rPr>
                <w:t>www.mrsk-1.ru</w:t>
              </w:r>
            </w:hyperlink>
            <w:r w:rsidRPr="006B4929">
              <w:rPr>
                <w:rStyle w:val="a6"/>
              </w:rPr>
              <w:t xml:space="preserve">, </w:t>
            </w:r>
            <w:r w:rsidRPr="006B4929">
              <w:rPr>
                <w:iCs/>
              </w:rPr>
              <w:t>раздел «Закупки».</w:t>
            </w:r>
          </w:p>
          <w:p w:rsidR="00F134E9" w:rsidRPr="006B4929" w:rsidRDefault="00F134E9" w:rsidP="00F134E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rsidR="00F134E9" w:rsidRPr="006B4929" w:rsidRDefault="00F134E9" w:rsidP="00F134E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rsidR="00F134E9" w:rsidRPr="006B4929" w:rsidRDefault="00F134E9" w:rsidP="00F134E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11" w:history="1">
              <w:r w:rsidRPr="006B4929">
                <w:rPr>
                  <w:rStyle w:val="a6"/>
                  <w:lang w:val="en-US"/>
                </w:rPr>
                <w:t>Ermolova</w:t>
              </w:r>
              <w:r w:rsidRPr="006B4929">
                <w:rPr>
                  <w:rStyle w:val="a6"/>
                </w:rPr>
                <w:t>.</w:t>
              </w:r>
              <w:r w:rsidRPr="006B4929">
                <w:rPr>
                  <w:rStyle w:val="a6"/>
                  <w:lang w:val="en-US"/>
                </w:rPr>
                <w:t>IV</w:t>
              </w:r>
              <w:r w:rsidRPr="006B4929">
                <w:rPr>
                  <w:rStyle w:val="a6"/>
                </w:rPr>
                <w:t>@</w:t>
              </w:r>
              <w:r w:rsidRPr="006B4929">
                <w:rPr>
                  <w:rStyle w:val="a6"/>
                  <w:lang w:val="en-US"/>
                </w:rPr>
                <w:t>mrsk</w:t>
              </w:r>
              <w:r w:rsidRPr="006B4929">
                <w:rPr>
                  <w:rStyle w:val="a6"/>
                </w:rPr>
                <w:t>-1.</w:t>
              </w:r>
              <w:proofErr w:type="spellStart"/>
              <w:r w:rsidRPr="006B4929">
                <w:rPr>
                  <w:rStyle w:val="a6"/>
                  <w:lang w:val="en-US"/>
                </w:rPr>
                <w:t>ru</w:t>
              </w:r>
              <w:proofErr w:type="spellEnd"/>
            </w:hyperlink>
          </w:p>
          <w:p w:rsidR="00F134E9" w:rsidRPr="006B4929" w:rsidRDefault="00F134E9" w:rsidP="00F134E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12" w:history="1">
              <w:r w:rsidRPr="006B4929">
                <w:rPr>
                  <w:rStyle w:val="a6"/>
                </w:rPr>
                <w:t>Sechnaya.IP@mrsk-1.ru</w:t>
              </w:r>
            </w:hyperlink>
            <w:r w:rsidRPr="006B4929">
              <w:rPr>
                <w:rStyle w:val="a6"/>
              </w:rPr>
              <w:t>.</w:t>
            </w:r>
          </w:p>
          <w:p w:rsidR="00F134E9" w:rsidRPr="006B4929" w:rsidRDefault="00F134E9" w:rsidP="00F134E9">
            <w:r w:rsidRPr="006B4929">
              <w:t xml:space="preserve">По вопросам, связанным с разъяснением технического задания, обращаться к ответственным </w:t>
            </w:r>
            <w:r>
              <w:t xml:space="preserve">сотрудникам: </w:t>
            </w:r>
            <w:r w:rsidRPr="0057459F">
              <w:t xml:space="preserve">Начальник управления распределительных сетей - Билащук </w:t>
            </w:r>
            <w:proofErr w:type="spellStart"/>
            <w:r w:rsidRPr="0057459F">
              <w:t>А.В.тел</w:t>
            </w:r>
            <w:proofErr w:type="spellEnd"/>
            <w:r w:rsidRPr="0057459F">
              <w:t xml:space="preserve">.: (4722) 58-17-02 </w:t>
            </w:r>
            <w:proofErr w:type="spellStart"/>
            <w:r w:rsidRPr="0057459F">
              <w:t>Email</w:t>
            </w:r>
            <w:proofErr w:type="spellEnd"/>
            <w:r w:rsidRPr="0057459F">
              <w:t xml:space="preserve">: Bilaschuk.AV@mrsk-1.ruНачальник Управления технологического присоединения и перспективного развития  - </w:t>
            </w:r>
            <w:r w:rsidRPr="0057459F">
              <w:lastRenderedPageBreak/>
              <w:t xml:space="preserve">Нестеренко </w:t>
            </w:r>
            <w:proofErr w:type="spellStart"/>
            <w:r w:rsidRPr="0057459F">
              <w:t>Т.В.тел</w:t>
            </w:r>
            <w:proofErr w:type="spellEnd"/>
            <w:r w:rsidRPr="0057459F">
              <w:t xml:space="preserve">.: (4722) 58-15-52 </w:t>
            </w:r>
            <w:proofErr w:type="spellStart"/>
            <w:r w:rsidRPr="0057459F">
              <w:t>Email</w:t>
            </w:r>
            <w:proofErr w:type="spellEnd"/>
            <w:r w:rsidRPr="0057459F">
              <w:t>: Nesterenko.TV@mrsk-1.ru</w:t>
            </w:r>
          </w:p>
        </w:tc>
      </w:tr>
      <w:tr w:rsidR="00E90118" w:rsidRPr="00EA30ED" w:rsidTr="00851D75">
        <w:trPr>
          <w:trHeight w:val="557"/>
        </w:trPr>
        <w:tc>
          <w:tcPr>
            <w:tcW w:w="567" w:type="dxa"/>
            <w:shd w:val="clear" w:color="auto" w:fill="D9D9D9"/>
          </w:tcPr>
          <w:p w:rsidR="00E90118" w:rsidRPr="00EA30ED" w:rsidRDefault="00E90118" w:rsidP="00E90118">
            <w:pPr>
              <w:pStyle w:val="Default"/>
              <w:rPr>
                <w:b/>
                <w:bCs/>
              </w:rPr>
            </w:pPr>
            <w:r w:rsidRPr="00EA30ED">
              <w:rPr>
                <w:b/>
                <w:bCs/>
              </w:rPr>
              <w:lastRenderedPageBreak/>
              <w:t>3</w:t>
            </w:r>
          </w:p>
        </w:tc>
        <w:tc>
          <w:tcPr>
            <w:tcW w:w="2410" w:type="dxa"/>
            <w:shd w:val="clear" w:color="auto" w:fill="D9D9D9"/>
          </w:tcPr>
          <w:p w:rsidR="00E90118" w:rsidRPr="00EA30ED" w:rsidRDefault="00E90118" w:rsidP="00E90118">
            <w:pPr>
              <w:pStyle w:val="Default"/>
              <w:rPr>
                <w:b/>
                <w:bCs/>
              </w:rPr>
            </w:pPr>
            <w:r w:rsidRPr="00EA30ED">
              <w:rPr>
                <w:b/>
                <w:bCs/>
              </w:rPr>
              <w:t xml:space="preserve">Наименование, место нахождения, почтовый адрес, </w:t>
            </w:r>
            <w:r w:rsidR="00836B01" w:rsidRPr="00EA30ED">
              <w:rPr>
                <w:b/>
                <w:bCs/>
              </w:rPr>
              <w:t xml:space="preserve">электронный адрес официального сайта, </w:t>
            </w:r>
            <w:r w:rsidRPr="00EA30ED">
              <w:rPr>
                <w:b/>
                <w:bCs/>
              </w:rPr>
              <w:t>адрес электронной почты, номер контактного телефона Организатора закупки</w:t>
            </w:r>
          </w:p>
        </w:tc>
        <w:tc>
          <w:tcPr>
            <w:tcW w:w="6946" w:type="dxa"/>
            <w:shd w:val="clear" w:color="auto" w:fill="D9D9D9"/>
          </w:tcPr>
          <w:p w:rsidR="005D3618" w:rsidRPr="00EA30ED" w:rsidRDefault="005D3618" w:rsidP="005D3618">
            <w:pPr>
              <w:widowControl w:val="0"/>
              <w:ind w:right="175"/>
            </w:pPr>
            <w:r w:rsidRPr="00EA30ED">
              <w:rPr>
                <w:i/>
              </w:rPr>
              <w:t>Сторонний Организатор не привлекается.</w:t>
            </w:r>
          </w:p>
          <w:p w:rsidR="00E90118" w:rsidRPr="00EA30ED" w:rsidRDefault="00E90118" w:rsidP="005D3618">
            <w:pPr>
              <w:widowControl w:val="0"/>
              <w:ind w:left="209" w:right="176"/>
              <w:jc w:val="both"/>
            </w:pPr>
          </w:p>
        </w:tc>
      </w:tr>
      <w:tr w:rsidR="00E90118" w:rsidRPr="00EA30ED" w:rsidTr="00F92900">
        <w:trPr>
          <w:trHeight w:val="387"/>
        </w:trPr>
        <w:tc>
          <w:tcPr>
            <w:tcW w:w="567" w:type="dxa"/>
            <w:shd w:val="clear" w:color="auto" w:fill="auto"/>
          </w:tcPr>
          <w:p w:rsidR="00E90118" w:rsidRPr="00EA30ED" w:rsidRDefault="00E90118" w:rsidP="00E90118">
            <w:pPr>
              <w:pStyle w:val="Default"/>
              <w:rPr>
                <w:b/>
                <w:bCs/>
              </w:rPr>
            </w:pPr>
            <w:r w:rsidRPr="00EA30ED">
              <w:rPr>
                <w:b/>
                <w:bCs/>
              </w:rPr>
              <w:t>4</w:t>
            </w:r>
          </w:p>
        </w:tc>
        <w:tc>
          <w:tcPr>
            <w:tcW w:w="2410" w:type="dxa"/>
            <w:shd w:val="clear" w:color="auto" w:fill="auto"/>
          </w:tcPr>
          <w:p w:rsidR="00E90118" w:rsidRPr="00EA30ED" w:rsidRDefault="00E90118" w:rsidP="00E90118">
            <w:pPr>
              <w:pStyle w:val="Default"/>
            </w:pPr>
            <w:r w:rsidRPr="00EA30ED">
              <w:rPr>
                <w:b/>
                <w:bCs/>
              </w:rPr>
              <w:t xml:space="preserve">Требования к участникам закупки </w:t>
            </w:r>
          </w:p>
        </w:tc>
        <w:tc>
          <w:tcPr>
            <w:tcW w:w="6946" w:type="dxa"/>
            <w:shd w:val="clear" w:color="auto" w:fill="auto"/>
          </w:tcPr>
          <w:p w:rsidR="00D40BCE" w:rsidRPr="00EA30ED" w:rsidRDefault="00D07A13" w:rsidP="00E90118">
            <w:pPr>
              <w:tabs>
                <w:tab w:val="left" w:pos="851"/>
                <w:tab w:val="left" w:pos="1134"/>
              </w:tabs>
              <w:ind w:left="209" w:right="176"/>
              <w:jc w:val="both"/>
            </w:pPr>
            <w:r w:rsidRPr="00EA30ED">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A30ED">
              <w:rPr>
                <w:bCs/>
              </w:rPr>
              <w:t xml:space="preserve">за исключением юридического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контроле за деятельностью лиц, находящихся под иностранным влиянием</w:t>
            </w:r>
            <w:r w:rsidR="00AB2C4A" w:rsidRPr="00EA30ED">
              <w:rPr>
                <w:bCs/>
              </w:rPr>
              <w:t>»</w:t>
            </w:r>
            <w:r w:rsidRPr="00EA30ED">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A30ED">
              <w:rPr>
                <w:bCs/>
              </w:rPr>
              <w:t xml:space="preserve">за исключением физического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 xml:space="preserve">контроле за деятельностью лиц, находящихся под иностранным влиянием», </w:t>
            </w:r>
            <w:r w:rsidRPr="00EA30ED">
              <w:t>являющиеся субъектами малого или среднего предпринима</w:t>
            </w:r>
            <w:r w:rsidRPr="00EA30ED">
              <w:rPr>
                <w:bCs/>
              </w:rPr>
              <w:t>тельства (далее - субъекты МСП)</w:t>
            </w:r>
            <w:r w:rsidRPr="00EA30ED">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EA30ED" w:rsidRDefault="00E90118" w:rsidP="00E90118">
            <w:pPr>
              <w:tabs>
                <w:tab w:val="left" w:pos="851"/>
                <w:tab w:val="left" w:pos="1134"/>
              </w:tabs>
              <w:ind w:left="209" w:right="176"/>
              <w:jc w:val="both"/>
            </w:pPr>
            <w:r w:rsidRPr="00EA30ED">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EA30ED" w:rsidTr="00310610">
        <w:trPr>
          <w:trHeight w:val="1128"/>
        </w:trPr>
        <w:tc>
          <w:tcPr>
            <w:tcW w:w="567" w:type="dxa"/>
            <w:shd w:val="clear" w:color="auto" w:fill="D9D9D9"/>
          </w:tcPr>
          <w:p w:rsidR="00E90118" w:rsidRPr="00EA30ED" w:rsidRDefault="00E90118" w:rsidP="00E90118">
            <w:pPr>
              <w:pStyle w:val="Default"/>
              <w:rPr>
                <w:b/>
              </w:rPr>
            </w:pPr>
            <w:r w:rsidRPr="00EA30ED">
              <w:rPr>
                <w:b/>
              </w:rPr>
              <w:lastRenderedPageBreak/>
              <w:t>5</w:t>
            </w:r>
          </w:p>
        </w:tc>
        <w:tc>
          <w:tcPr>
            <w:tcW w:w="2410" w:type="dxa"/>
            <w:shd w:val="clear" w:color="auto" w:fill="D9D9D9"/>
          </w:tcPr>
          <w:p w:rsidR="00E90118" w:rsidRPr="00EA30ED" w:rsidRDefault="00E90118" w:rsidP="00E90118">
            <w:pPr>
              <w:pStyle w:val="Default"/>
            </w:pPr>
            <w:r w:rsidRPr="00EA30ED">
              <w:rPr>
                <w:b/>
                <w:bCs/>
              </w:rPr>
              <w:t>Предмет договора</w:t>
            </w:r>
            <w:r w:rsidR="00067504" w:rsidRPr="00EA30ED">
              <w:rPr>
                <w:b/>
                <w:bCs/>
              </w:rPr>
              <w:t>(</w:t>
            </w:r>
            <w:proofErr w:type="spellStart"/>
            <w:r w:rsidR="00067504" w:rsidRPr="00EA30ED">
              <w:rPr>
                <w:b/>
                <w:bCs/>
              </w:rPr>
              <w:t>ов</w:t>
            </w:r>
            <w:proofErr w:type="spellEnd"/>
            <w:r w:rsidR="00067504" w:rsidRPr="00EA30ED">
              <w:rPr>
                <w:b/>
                <w:bCs/>
              </w:rPr>
              <w:t>)</w:t>
            </w:r>
            <w:r w:rsidRPr="00EA30ED">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312027" w:rsidRPr="00EA30ED" w:rsidRDefault="00312027" w:rsidP="00312027">
            <w:pPr>
              <w:widowControl w:val="0"/>
              <w:ind w:right="175"/>
              <w:jc w:val="both"/>
            </w:pPr>
            <w:r w:rsidRPr="00EA30ED">
              <w:rPr>
                <w:b/>
              </w:rPr>
              <w:t>Лот№ 1:</w:t>
            </w:r>
            <w:r w:rsidRPr="00EA30ED">
              <w:rPr>
                <w:bCs/>
              </w:rPr>
              <w:t xml:space="preserve"> 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r w:rsidRPr="00EA30ED">
              <w:t xml:space="preserve">, расположенного по адресу: РФ, 308600, г. Белгород, ул. Преображенская, д. 42; </w:t>
            </w:r>
          </w:p>
          <w:p w:rsidR="00312027" w:rsidRPr="00EA30ED" w:rsidRDefault="00312027" w:rsidP="00312027">
            <w:pPr>
              <w:widowControl w:val="0"/>
              <w:ind w:right="175"/>
              <w:jc w:val="both"/>
            </w:pPr>
          </w:p>
          <w:p w:rsidR="00312027" w:rsidRPr="00EA30ED" w:rsidRDefault="00312027" w:rsidP="00312027">
            <w:pPr>
              <w:widowControl w:val="0"/>
              <w:ind w:right="175"/>
              <w:jc w:val="both"/>
            </w:pPr>
            <w:r w:rsidRPr="00EA30ED">
              <w:t xml:space="preserve">Количество лотов: </w:t>
            </w:r>
            <w:r w:rsidRPr="00EA30ED">
              <w:rPr>
                <w:b/>
              </w:rPr>
              <w:t>1 (один)</w:t>
            </w:r>
          </w:p>
          <w:p w:rsidR="00312027" w:rsidRPr="00EA30ED" w:rsidRDefault="00312027" w:rsidP="00312027">
            <w:pPr>
              <w:widowControl w:val="0"/>
              <w:ind w:right="175"/>
              <w:jc w:val="both"/>
              <w:rPr>
                <w:i/>
              </w:rPr>
            </w:pPr>
            <w:r w:rsidRPr="00EA30ED">
              <w:rPr>
                <w:i/>
              </w:rPr>
              <w:t>Частичное выполнение поставок не допускается.</w:t>
            </w:r>
          </w:p>
          <w:p w:rsidR="00312027" w:rsidRPr="00EA30ED" w:rsidRDefault="00312027" w:rsidP="00312027">
            <w:pPr>
              <w:widowControl w:val="0"/>
              <w:ind w:right="175"/>
              <w:jc w:val="both"/>
            </w:pPr>
          </w:p>
          <w:p w:rsidR="00312027" w:rsidRPr="00EA30ED" w:rsidRDefault="00312027" w:rsidP="00312027">
            <w:pPr>
              <w:pStyle w:val="Default"/>
              <w:jc w:val="both"/>
            </w:pPr>
            <w:r w:rsidRPr="00EA30ED">
              <w:t xml:space="preserve">Более подробная информация о количестве поставляемого товара, объеме выполняемых работ, оказываемых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задание(я)), и разделе 7 части I «ОБЩИЕ УСЛОВИЯ ПРОВЕДЕНИЯ ЗАКУПКИ» (Приложение №2 – Проект(ы) Договора(</w:t>
            </w:r>
            <w:proofErr w:type="spellStart"/>
            <w:r w:rsidRPr="00EA30ED">
              <w:t>ов</w:t>
            </w:r>
            <w:proofErr w:type="spellEnd"/>
            <w:r w:rsidRPr="00EA30ED">
              <w:t xml:space="preserve">)). </w:t>
            </w:r>
          </w:p>
          <w:p w:rsidR="00312027" w:rsidRPr="00EA30ED" w:rsidRDefault="00312027" w:rsidP="00312027">
            <w:pPr>
              <w:pStyle w:val="Default"/>
              <w:jc w:val="both"/>
            </w:pPr>
          </w:p>
          <w:p w:rsidR="00E90118" w:rsidRPr="00EA30ED" w:rsidRDefault="00312027" w:rsidP="00312027">
            <w:pPr>
              <w:pStyle w:val="Default"/>
              <w:ind w:left="209" w:right="176"/>
              <w:jc w:val="both"/>
            </w:pPr>
            <w:r w:rsidRPr="00EA30ED">
              <w:rPr>
                <w:i/>
              </w:rPr>
              <w:t xml:space="preserve">Описание предмета закупки соответствует требованиям части 6.1 статьи 3 Закона 223-ФЗ и установлено в п. </w:t>
            </w:r>
            <w:r w:rsidRPr="00EA30ED">
              <w:rPr>
                <w:i/>
              </w:rPr>
              <w:fldChar w:fldCharType="begin"/>
            </w:r>
            <w:r w:rsidRPr="00EA30ED">
              <w:rPr>
                <w:i/>
              </w:rPr>
              <w:instrText xml:space="preserve"> REF _Ref774148 \r \h  \* MERGEFORMAT </w:instrText>
            </w:r>
            <w:r w:rsidRPr="00EA30ED">
              <w:rPr>
                <w:i/>
              </w:rPr>
            </w:r>
            <w:r w:rsidRPr="00EA30ED">
              <w:rPr>
                <w:i/>
              </w:rPr>
              <w:fldChar w:fldCharType="separate"/>
            </w:r>
            <w:r w:rsidRPr="00EA30ED">
              <w:rPr>
                <w:i/>
              </w:rPr>
              <w:t>3.5.6</w:t>
            </w:r>
            <w:r w:rsidRPr="00EA30ED">
              <w:rPr>
                <w:i/>
              </w:rPr>
              <w:fldChar w:fldCharType="end"/>
            </w:r>
            <w:r w:rsidRPr="00EA30ED">
              <w:rPr>
                <w:i/>
              </w:rPr>
              <w:t xml:space="preserve"> настоящей документации о закупке</w:t>
            </w:r>
          </w:p>
        </w:tc>
      </w:tr>
      <w:tr w:rsidR="00E90118" w:rsidRPr="00EA30ED" w:rsidTr="00F92900">
        <w:trPr>
          <w:trHeight w:val="696"/>
        </w:trPr>
        <w:tc>
          <w:tcPr>
            <w:tcW w:w="567" w:type="dxa"/>
            <w:shd w:val="clear" w:color="auto" w:fill="auto"/>
          </w:tcPr>
          <w:p w:rsidR="00E90118" w:rsidRPr="00EA30ED" w:rsidRDefault="00E90118" w:rsidP="00E90118">
            <w:pPr>
              <w:pStyle w:val="Default"/>
              <w:rPr>
                <w:b/>
              </w:rPr>
            </w:pPr>
            <w:r w:rsidRPr="00EA30ED">
              <w:rPr>
                <w:b/>
              </w:rPr>
              <w:t>6</w:t>
            </w:r>
          </w:p>
        </w:tc>
        <w:tc>
          <w:tcPr>
            <w:tcW w:w="2410" w:type="dxa"/>
            <w:shd w:val="clear" w:color="auto" w:fill="auto"/>
          </w:tcPr>
          <w:p w:rsidR="00E90118" w:rsidRPr="00EA30ED" w:rsidRDefault="00E90118" w:rsidP="00E90118">
            <w:pPr>
              <w:pStyle w:val="Default"/>
              <w:rPr>
                <w:b/>
              </w:rPr>
            </w:pPr>
            <w:r w:rsidRPr="00EA30ED">
              <w:rPr>
                <w:b/>
              </w:rPr>
              <w:t>Место поставки товара, выполнения работы, оказания услуги</w:t>
            </w:r>
          </w:p>
        </w:tc>
        <w:tc>
          <w:tcPr>
            <w:tcW w:w="6946" w:type="dxa"/>
            <w:shd w:val="clear" w:color="auto" w:fill="auto"/>
          </w:tcPr>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Сроки выполнения поставок: в соответствии со сроками, указанными в Приложении №1 к настоящей документации закупке</w:t>
            </w:r>
            <w:r w:rsidRPr="00EA30ED">
              <w:rPr>
                <w:bCs/>
              </w:rPr>
              <w:t>.</w:t>
            </w:r>
          </w:p>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Отгрузочные реквизиты/базис поставки: на условиях DDP (Согласно ИНКОТЕРМС 2010) по адресу(</w:t>
            </w:r>
            <w:proofErr w:type="spellStart"/>
            <w:r w:rsidRPr="00EA30ED">
              <w:t>ам</w:t>
            </w:r>
            <w:proofErr w:type="spellEnd"/>
            <w:r w:rsidRPr="00EA30ED">
              <w:t>) филиала(</w:t>
            </w:r>
            <w:proofErr w:type="spellStart"/>
            <w:r w:rsidRPr="00EA30ED">
              <w:t>ов</w:t>
            </w:r>
            <w:proofErr w:type="spellEnd"/>
            <w:r w:rsidRPr="00EA30ED">
              <w:t>) ПАО «</w:t>
            </w:r>
            <w:proofErr w:type="spellStart"/>
            <w:r w:rsidRPr="00EA30ED">
              <w:t>Россети</w:t>
            </w:r>
            <w:proofErr w:type="spellEnd"/>
            <w:r w:rsidRPr="00EA30ED">
              <w:t xml:space="preserve"> Центр» /, указанному(</w:t>
            </w:r>
            <w:proofErr w:type="spellStart"/>
            <w:r w:rsidRPr="00EA30ED">
              <w:t>ым</w:t>
            </w:r>
            <w:proofErr w:type="spellEnd"/>
            <w:r w:rsidRPr="00EA30ED">
              <w:t>) в Приложении №1 к настоящей Документации.</w:t>
            </w:r>
          </w:p>
          <w:p w:rsidR="00312027" w:rsidRPr="00EA30ED" w:rsidRDefault="00312027" w:rsidP="00312027">
            <w:pPr>
              <w:pStyle w:val="af7"/>
              <w:widowControl w:val="0"/>
              <w:numPr>
                <w:ilvl w:val="0"/>
                <w:numId w:val="27"/>
              </w:numPr>
              <w:ind w:left="0" w:right="175" w:firstLine="317"/>
              <w:jc w:val="both"/>
              <w:rPr>
                <w:rFonts w:ascii="Times New Roman" w:hAnsi="Times New Roman"/>
                <w:sz w:val="24"/>
                <w:szCs w:val="24"/>
              </w:rPr>
            </w:pPr>
            <w:r w:rsidRPr="00EA30ED">
              <w:rPr>
                <w:rFonts w:ascii="Times New Roman" w:hAnsi="Times New Roman"/>
                <w:sz w:val="24"/>
                <w:szCs w:val="24"/>
              </w:rPr>
              <w:t>«Белгородэнерго», РФ, 308000, г. Белгород, 5-й Заводской переулок, д. 17 (Центральный склад);</w:t>
            </w:r>
          </w:p>
          <w:p w:rsidR="00312027" w:rsidRPr="00EA30ED" w:rsidRDefault="00312027" w:rsidP="00312027">
            <w:pPr>
              <w:widowControl w:val="0"/>
              <w:ind w:right="175"/>
              <w:jc w:val="both"/>
            </w:pPr>
          </w:p>
          <w:p w:rsidR="00E90118" w:rsidRPr="00EA30ED" w:rsidRDefault="00312027" w:rsidP="00312027">
            <w:pPr>
              <w:pStyle w:val="Default"/>
              <w:ind w:left="209" w:right="176"/>
              <w:jc w:val="both"/>
            </w:pPr>
            <w:r w:rsidRPr="00EA30ED">
              <w:t xml:space="preserve">Более подробная информация о месте, условиях и сроках (периодах) поставки товара, выполнения работ, оказания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xml:space="preserve">) задание(я)), и разделе </w:t>
            </w:r>
            <w:r w:rsidRPr="00EA30ED">
              <w:fldChar w:fldCharType="begin"/>
            </w:r>
            <w:r w:rsidRPr="00EA30ED">
              <w:instrText xml:space="preserve"> REF _Ref791643 \r \h  \* MERGEFORMAT </w:instrText>
            </w:r>
            <w:r w:rsidRPr="00EA30ED">
              <w:fldChar w:fldCharType="separate"/>
            </w:r>
            <w:r w:rsidRPr="00EA30ED">
              <w:t>6</w:t>
            </w:r>
            <w:r w:rsidRPr="00EA30ED">
              <w:fldChar w:fldCharType="end"/>
            </w:r>
            <w:r w:rsidRPr="00EA30ED">
              <w:t xml:space="preserve"> части I «ОБЩИЕ УСЛОВИЯ ПРОВЕДЕНИЯ ЗАКУПКИ» (Приложение №2 – Проект(ы) Договора(</w:t>
            </w:r>
            <w:proofErr w:type="spellStart"/>
            <w:r w:rsidRPr="00EA30ED">
              <w:t>ов</w:t>
            </w:r>
            <w:proofErr w:type="spellEnd"/>
            <w:r w:rsidRPr="00EA30ED">
              <w:t>)).</w:t>
            </w:r>
          </w:p>
        </w:tc>
      </w:tr>
      <w:tr w:rsidR="00D24F3C" w:rsidRPr="00EA30ED" w:rsidTr="005D3618">
        <w:trPr>
          <w:trHeight w:val="278"/>
        </w:trPr>
        <w:tc>
          <w:tcPr>
            <w:tcW w:w="567" w:type="dxa"/>
            <w:tcBorders>
              <w:bottom w:val="single" w:sz="4" w:space="0" w:color="auto"/>
            </w:tcBorders>
            <w:shd w:val="clear" w:color="auto" w:fill="D9D9D9"/>
          </w:tcPr>
          <w:p w:rsidR="00D24F3C" w:rsidRPr="00EA30ED" w:rsidRDefault="00D24F3C" w:rsidP="00D24F3C">
            <w:pPr>
              <w:pStyle w:val="Default"/>
              <w:rPr>
                <w:b/>
              </w:rPr>
            </w:pPr>
            <w:r w:rsidRPr="00EA30ED">
              <w:rPr>
                <w:b/>
              </w:rPr>
              <w:t>7</w:t>
            </w:r>
          </w:p>
        </w:tc>
        <w:tc>
          <w:tcPr>
            <w:tcW w:w="2410" w:type="dxa"/>
            <w:tcBorders>
              <w:bottom w:val="single" w:sz="4" w:space="0" w:color="auto"/>
            </w:tcBorders>
            <w:shd w:val="clear" w:color="auto" w:fill="D9D9D9"/>
          </w:tcPr>
          <w:p w:rsidR="00D24F3C" w:rsidRPr="00EA30ED" w:rsidRDefault="00D24F3C" w:rsidP="00D24F3C">
            <w:pPr>
              <w:pStyle w:val="Default"/>
              <w:rPr>
                <w:b/>
              </w:rPr>
            </w:pPr>
            <w:r w:rsidRPr="00EA30ED">
              <w:rPr>
                <w:b/>
              </w:rPr>
              <w:t>Сведения о начальной (максимальной) цене договора(</w:t>
            </w:r>
            <w:proofErr w:type="spellStart"/>
            <w:r w:rsidRPr="00EA30ED">
              <w:rPr>
                <w:b/>
              </w:rPr>
              <w:t>ов</w:t>
            </w:r>
            <w:proofErr w:type="spellEnd"/>
            <w:r w:rsidRPr="00EA30ED">
              <w:rPr>
                <w:b/>
              </w:rPr>
              <w:t>), либо формула цены и максимальное значение цены договора(</w:t>
            </w:r>
            <w:proofErr w:type="spellStart"/>
            <w:r w:rsidRPr="00EA30ED">
              <w:rPr>
                <w:b/>
              </w:rPr>
              <w:t>ов</w:t>
            </w:r>
            <w:proofErr w:type="spellEnd"/>
            <w:r w:rsidRPr="00EA30ED">
              <w:rPr>
                <w:b/>
              </w:rPr>
              <w:t>), либо цена единицы товара, работы, услуги и максимальное значение цены договора(</w:t>
            </w:r>
            <w:proofErr w:type="spellStart"/>
            <w:r w:rsidRPr="00EA30ED">
              <w:rPr>
                <w:b/>
              </w:rPr>
              <w:t>ов</w:t>
            </w:r>
            <w:proofErr w:type="spellEnd"/>
            <w:r w:rsidRPr="00EA30ED">
              <w:rPr>
                <w:b/>
              </w:rPr>
              <w:t>)</w:t>
            </w:r>
          </w:p>
        </w:tc>
        <w:tc>
          <w:tcPr>
            <w:tcW w:w="6946" w:type="dxa"/>
            <w:tcBorders>
              <w:bottom w:val="single" w:sz="4" w:space="0" w:color="auto"/>
            </w:tcBorders>
            <w:shd w:val="clear" w:color="auto" w:fill="D9D9D9"/>
          </w:tcPr>
          <w:p w:rsidR="00E5731B" w:rsidRDefault="00E5731B" w:rsidP="00E5731B">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w:t>
            </w:r>
            <w:r w:rsidR="005411DF">
              <w:rPr>
                <w:sz w:val="26"/>
                <w:szCs w:val="26"/>
              </w:rPr>
              <w:t>восемь миллионов триста шестьдесят одна тысяча шестьсот семь</w:t>
            </w:r>
            <w:r>
              <w:rPr>
                <w:sz w:val="26"/>
                <w:szCs w:val="26"/>
              </w:rPr>
              <w:t xml:space="preserve">)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sidR="005411DF">
              <w:rPr>
                <w:color w:val="000000"/>
                <w:sz w:val="26"/>
                <w:szCs w:val="26"/>
                <w:shd w:val="clear" w:color="auto" w:fill="FFFFFF"/>
              </w:rPr>
              <w:t xml:space="preserve"> </w:t>
            </w:r>
            <w:r>
              <w:rPr>
                <w:b/>
                <w:sz w:val="26"/>
                <w:szCs w:val="26"/>
              </w:rPr>
              <w:t xml:space="preserve">10 201 160,54 </w:t>
            </w:r>
            <w:r>
              <w:rPr>
                <w:sz w:val="26"/>
                <w:szCs w:val="26"/>
              </w:rPr>
              <w:t>(</w:t>
            </w:r>
            <w:r w:rsidR="005411DF" w:rsidRPr="005411DF">
              <w:rPr>
                <w:sz w:val="26"/>
                <w:szCs w:val="26"/>
              </w:rPr>
              <w:t>десять миллионов двести одна тысяча сто шестьдесят</w:t>
            </w:r>
            <w:r w:rsidR="005411DF">
              <w:rPr>
                <w:sz w:val="26"/>
                <w:szCs w:val="26"/>
              </w:rPr>
              <w:t>)</w:t>
            </w:r>
            <w:r w:rsidR="005411DF" w:rsidRPr="005411DF">
              <w:rPr>
                <w:sz w:val="26"/>
                <w:szCs w:val="26"/>
              </w:rPr>
              <w:t xml:space="preserve"> рублей </w:t>
            </w:r>
            <w:r>
              <w:rPr>
                <w:sz w:val="26"/>
                <w:szCs w:val="26"/>
              </w:rPr>
              <w:t>54 копеек РФ, с учетом НДС.</w:t>
            </w:r>
          </w:p>
          <w:p w:rsidR="00E5731B" w:rsidRDefault="00E5731B" w:rsidP="00E5731B">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rsidR="00E5731B" w:rsidRDefault="00E5731B" w:rsidP="00E5731B">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w:t>
            </w:r>
            <w:r>
              <w:rPr>
                <w:rFonts w:eastAsia="Calibri"/>
              </w:rPr>
              <w:lastRenderedPageBreak/>
              <w:t xml:space="preserve">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rsidR="00E5731B" w:rsidRDefault="00E5731B" w:rsidP="00E5731B">
            <w:pPr>
              <w:widowControl w:val="0"/>
              <w:ind w:right="175"/>
              <w:rPr>
                <w:bCs/>
              </w:rPr>
            </w:pPr>
            <w:r>
              <w:t>При несоблюдении этих требований</w:t>
            </w:r>
            <w:r>
              <w:rPr>
                <w:bCs/>
              </w:rPr>
              <w:t xml:space="preserve"> Заявка Участника будет отклонена.</w:t>
            </w:r>
          </w:p>
          <w:p w:rsidR="00E5731B" w:rsidRDefault="00E5731B" w:rsidP="00E5731B">
            <w:pPr>
              <w:widowControl w:val="0"/>
              <w:ind w:right="175"/>
              <w:rPr>
                <w:bCs/>
              </w:rPr>
            </w:pPr>
            <w:r>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D24F3C" w:rsidRPr="00EA30ED" w:rsidRDefault="00D24F3C" w:rsidP="00D24F3C">
            <w:pPr>
              <w:widowControl w:val="0"/>
              <w:ind w:right="175"/>
              <w:rPr>
                <w:rFonts w:eastAsia="Calibri"/>
              </w:rPr>
            </w:pPr>
          </w:p>
        </w:tc>
      </w:tr>
      <w:tr w:rsidR="003A269A" w:rsidRPr="00EA30ED"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lastRenderedPageBreak/>
              <w:t>8</w:t>
            </w:r>
          </w:p>
        </w:tc>
        <w:tc>
          <w:tcPr>
            <w:tcW w:w="2410"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EA30ED" w:rsidRDefault="003A269A" w:rsidP="00D277D2">
            <w:pPr>
              <w:pStyle w:val="Default"/>
              <w:ind w:left="209" w:right="176"/>
              <w:jc w:val="both"/>
            </w:pPr>
            <w:r w:rsidRPr="00EA30ED">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EA30ED">
              <w:rPr>
                <w:rStyle w:val="a6"/>
                <w:u w:val="single"/>
              </w:rPr>
              <w:t>www.zakupki.gov.ru</w:t>
            </w:r>
            <w:r w:rsidRPr="00EA30ED">
              <w:t xml:space="preserve">, </w:t>
            </w:r>
            <w:r w:rsidR="0091395F" w:rsidRPr="00EA30ED">
              <w:t>копия публикации на сайте Электронной торговой площадки Российского аукционного дома (РАД)</w:t>
            </w:r>
            <w:r w:rsidR="0091395F" w:rsidRPr="00EA30ED">
              <w:rPr>
                <w:u w:val="single"/>
              </w:rPr>
              <w:t xml:space="preserve"> </w:t>
            </w:r>
            <w:hyperlink r:id="rId13" w:history="1">
              <w:r w:rsidR="0091395F" w:rsidRPr="00EA30ED">
                <w:rPr>
                  <w:rStyle w:val="a6"/>
                </w:rPr>
                <w:t>tender.lot-online.ru</w:t>
              </w:r>
            </w:hyperlink>
            <w:r w:rsidRPr="00EA30ED">
              <w:t xml:space="preserve"> начиная с</w:t>
            </w:r>
            <w:r w:rsidRPr="00EA30ED">
              <w:rPr>
                <w:bCs/>
              </w:rPr>
              <w:t xml:space="preserve"> </w:t>
            </w:r>
            <w:r w:rsidR="002463D1" w:rsidRPr="00EA30ED">
              <w:rPr>
                <w:b/>
                <w:bCs/>
              </w:rPr>
              <w:t>д</w:t>
            </w:r>
            <w:r w:rsidRPr="00EA30ED">
              <w:rPr>
                <w:bCs/>
              </w:rPr>
              <w:t>ат</w:t>
            </w:r>
            <w:r w:rsidR="002463D1" w:rsidRPr="00EA30ED">
              <w:rPr>
                <w:bCs/>
              </w:rPr>
              <w:t>ы</w:t>
            </w:r>
            <w:r w:rsidRPr="00EA30ED">
              <w:rPr>
                <w:bCs/>
              </w:rPr>
              <w:t xml:space="preserve"> начала срока подачи заявок. </w:t>
            </w:r>
          </w:p>
        </w:tc>
      </w:tr>
      <w:tr w:rsidR="00101B5F" w:rsidRPr="00EA30ED" w:rsidTr="00C51E9A">
        <w:trPr>
          <w:trHeight w:val="70"/>
        </w:trPr>
        <w:tc>
          <w:tcPr>
            <w:tcW w:w="567" w:type="dxa"/>
            <w:tcBorders>
              <w:top w:val="single" w:sz="4" w:space="0" w:color="auto"/>
              <w:bottom w:val="single" w:sz="4" w:space="0" w:color="auto"/>
              <w:right w:val="single" w:sz="4" w:space="0" w:color="auto"/>
            </w:tcBorders>
            <w:shd w:val="clear" w:color="auto" w:fill="D9D9D9"/>
          </w:tcPr>
          <w:p w:rsidR="00101B5F" w:rsidRPr="00EA30ED" w:rsidRDefault="00101B5F" w:rsidP="00101B5F">
            <w:pPr>
              <w:pStyle w:val="Default"/>
              <w:rPr>
                <w:b/>
              </w:rPr>
            </w:pPr>
            <w:r w:rsidRPr="00EA30ED">
              <w:rPr>
                <w:b/>
              </w:rPr>
              <w:t>9</w:t>
            </w:r>
          </w:p>
        </w:tc>
        <w:tc>
          <w:tcPr>
            <w:tcW w:w="2410" w:type="dxa"/>
            <w:tcBorders>
              <w:top w:val="single" w:sz="4" w:space="0" w:color="auto"/>
              <w:bottom w:val="single" w:sz="4" w:space="0" w:color="auto"/>
              <w:right w:val="single" w:sz="4" w:space="0" w:color="auto"/>
            </w:tcBorders>
            <w:shd w:val="clear" w:color="auto" w:fill="D9D9D9"/>
          </w:tcPr>
          <w:p w:rsidR="00101B5F" w:rsidRPr="00EA30ED" w:rsidRDefault="00101B5F" w:rsidP="00101B5F">
            <w:pPr>
              <w:pStyle w:val="Default"/>
              <w:rPr>
                <w:b/>
              </w:rPr>
            </w:pPr>
            <w:r w:rsidRPr="00EA30ED">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565DED" w:rsidRDefault="00565DED" w:rsidP="00565DED">
            <w:pPr>
              <w:pStyle w:val="Default"/>
              <w:widowControl w:val="0"/>
              <w:ind w:right="175"/>
              <w:jc w:val="both"/>
              <w:rPr>
                <w:color w:val="auto"/>
              </w:rPr>
            </w:pPr>
            <w:r>
              <w:rPr>
                <w:color w:val="auto"/>
              </w:rPr>
              <w:t>Заявка подается в электронной форме с использованием функционала и в соответствии с Регламентом работы ЭТП.</w:t>
            </w:r>
          </w:p>
          <w:p w:rsidR="00565DED" w:rsidRDefault="00565DED" w:rsidP="00565DED">
            <w:pPr>
              <w:pStyle w:val="Default"/>
              <w:widowControl w:val="0"/>
              <w:ind w:right="175"/>
              <w:jc w:val="both"/>
              <w:rPr>
                <w:color w:val="auto"/>
              </w:rPr>
            </w:pPr>
          </w:p>
          <w:p w:rsidR="00565DED" w:rsidRDefault="00565DED" w:rsidP="00565DED">
            <w:pPr>
              <w:widowControl w:val="0"/>
              <w:numPr>
                <w:ilvl w:val="0"/>
                <w:numId w:val="28"/>
              </w:numPr>
              <w:tabs>
                <w:tab w:val="left" w:pos="0"/>
                <w:tab w:val="left" w:pos="1134"/>
              </w:tabs>
              <w:spacing w:line="264" w:lineRule="auto"/>
              <w:ind w:left="1134" w:right="175" w:hanging="567"/>
              <w:jc w:val="both"/>
              <w:rPr>
                <w:bCs/>
              </w:rPr>
            </w:pPr>
            <w:r>
              <w:rPr>
                <w:bCs/>
              </w:rPr>
              <w:t xml:space="preserve">Дата начала срока подачи заявок: </w:t>
            </w:r>
            <w:r>
              <w:rPr>
                <w:b/>
                <w:bCs/>
              </w:rPr>
              <w:t>01 апреля 2026 года;</w:t>
            </w:r>
            <w:r>
              <w:rPr>
                <w:bCs/>
              </w:rPr>
              <w:t xml:space="preserve"> </w:t>
            </w:r>
          </w:p>
          <w:p w:rsidR="00565DED" w:rsidRDefault="00565DED" w:rsidP="00565DED">
            <w:pPr>
              <w:widowControl w:val="0"/>
              <w:numPr>
                <w:ilvl w:val="0"/>
                <w:numId w:val="28"/>
              </w:numPr>
              <w:tabs>
                <w:tab w:val="left" w:pos="0"/>
              </w:tabs>
              <w:spacing w:line="264" w:lineRule="auto"/>
              <w:ind w:left="1134" w:right="175" w:hanging="567"/>
              <w:jc w:val="both"/>
            </w:pPr>
            <w:bookmarkStart w:id="2" w:name="_Ref762965"/>
            <w:r>
              <w:t>Дата и время окончания срока, последний день срока подачи Заявок:</w:t>
            </w:r>
            <w:bookmarkEnd w:id="2"/>
          </w:p>
          <w:p w:rsidR="00565DED" w:rsidRDefault="00565DED" w:rsidP="00565DED">
            <w:pPr>
              <w:widowControl w:val="0"/>
              <w:tabs>
                <w:tab w:val="left" w:pos="0"/>
              </w:tabs>
              <w:spacing w:line="264" w:lineRule="auto"/>
              <w:ind w:left="1134" w:right="175"/>
              <w:jc w:val="both"/>
            </w:pPr>
            <w:r>
              <w:rPr>
                <w:b/>
              </w:rPr>
              <w:t xml:space="preserve">16 апреля </w:t>
            </w:r>
            <w:r>
              <w:rPr>
                <w:b/>
                <w:bCs/>
              </w:rPr>
              <w:t xml:space="preserve">2026 </w:t>
            </w:r>
            <w:r>
              <w:rPr>
                <w:b/>
              </w:rPr>
              <w:t>года</w:t>
            </w:r>
            <w:r>
              <w:t xml:space="preserve"> </w:t>
            </w:r>
            <w:r>
              <w:rPr>
                <w:b/>
              </w:rPr>
              <w:t>12:00 (время московское)</w:t>
            </w:r>
            <w:r>
              <w:t>;</w:t>
            </w:r>
          </w:p>
          <w:p w:rsidR="00565DED" w:rsidRDefault="00565DED" w:rsidP="00565DED">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участие в </w:t>
            </w:r>
            <w:r>
              <w:rPr>
                <w:iCs/>
              </w:rPr>
              <w:t xml:space="preserve">закупке </w:t>
            </w:r>
            <w:r>
              <w:rPr>
                <w:color w:val="auto"/>
              </w:rPr>
              <w:t>– не позднее дня, следующего за днем окончания срока подачи заявок.</w:t>
            </w:r>
          </w:p>
          <w:p w:rsidR="00565DED" w:rsidRDefault="00565DED" w:rsidP="00565DED">
            <w:pPr>
              <w:widowControl w:val="0"/>
              <w:numPr>
                <w:ilvl w:val="0"/>
                <w:numId w:val="28"/>
              </w:numPr>
              <w:tabs>
                <w:tab w:val="left" w:pos="0"/>
              </w:tabs>
              <w:spacing w:line="264" w:lineRule="auto"/>
              <w:ind w:left="1134" w:right="175" w:hanging="567"/>
              <w:jc w:val="both"/>
            </w:pPr>
            <w:r>
              <w:t xml:space="preserve">Рассмотрение первых частей заявок: </w:t>
            </w:r>
          </w:p>
          <w:p w:rsidR="00565DED" w:rsidRDefault="00565DED" w:rsidP="00565DED">
            <w:pPr>
              <w:pStyle w:val="Default"/>
              <w:widowControl w:val="0"/>
              <w:ind w:right="175" w:firstLine="1168"/>
              <w:jc w:val="both"/>
              <w:rPr>
                <w:b/>
              </w:rPr>
            </w:pPr>
            <w:r>
              <w:rPr>
                <w:color w:val="auto"/>
              </w:rPr>
              <w:t xml:space="preserve">Дата начала проведения этапа: с момента направления оператором ЭТП первых частей заявок; Дата окончания проведения этапа: </w:t>
            </w:r>
            <w:r>
              <w:rPr>
                <w:b/>
                <w:color w:val="auto"/>
              </w:rPr>
              <w:t xml:space="preserve">22 апреля </w:t>
            </w:r>
            <w:r>
              <w:rPr>
                <w:b/>
                <w:bCs/>
              </w:rPr>
              <w:t xml:space="preserve">2026 </w:t>
            </w:r>
            <w:r>
              <w:rPr>
                <w:b/>
                <w:color w:val="auto"/>
              </w:rPr>
              <w:t>года;</w:t>
            </w:r>
          </w:p>
          <w:p w:rsidR="00565DED" w:rsidRDefault="00565DED" w:rsidP="00565DED">
            <w:pPr>
              <w:widowControl w:val="0"/>
              <w:numPr>
                <w:ilvl w:val="0"/>
                <w:numId w:val="28"/>
              </w:numPr>
              <w:tabs>
                <w:tab w:val="left" w:pos="0"/>
              </w:tabs>
              <w:spacing w:line="264" w:lineRule="auto"/>
              <w:ind w:left="1134" w:right="175" w:hanging="567"/>
              <w:jc w:val="both"/>
            </w:pPr>
            <w:r>
              <w:t xml:space="preserve">Дата рассмотрения и оценки вторых частей заявок и подведения итогов закупки: </w:t>
            </w:r>
          </w:p>
          <w:p w:rsidR="00565DED" w:rsidRDefault="00565DED" w:rsidP="00565DED">
            <w:pPr>
              <w:widowControl w:val="0"/>
              <w:tabs>
                <w:tab w:val="left" w:pos="0"/>
              </w:tabs>
              <w:spacing w:line="264" w:lineRule="auto"/>
              <w:ind w:right="175" w:firstLine="1168"/>
              <w:jc w:val="both"/>
            </w:pPr>
            <w:r>
              <w:t>Дата начала проведения этапа: с момента получения доступа ко вторым частям заявки и ценовому предложению; Дата окончания:</w:t>
            </w:r>
            <w:r>
              <w:rPr>
                <w:b/>
              </w:rPr>
              <w:t xml:space="preserve"> 23 апреля </w:t>
            </w:r>
            <w:r>
              <w:rPr>
                <w:b/>
                <w:bCs/>
              </w:rPr>
              <w:t xml:space="preserve">2026 </w:t>
            </w:r>
            <w:r>
              <w:rPr>
                <w:b/>
              </w:rPr>
              <w:t>года;</w:t>
            </w:r>
          </w:p>
          <w:p w:rsidR="00565DED" w:rsidRDefault="00565DED" w:rsidP="00565DED">
            <w:pPr>
              <w:pStyle w:val="Default"/>
              <w:ind w:left="209" w:right="176"/>
              <w:jc w:val="both"/>
            </w:pPr>
          </w:p>
          <w:p w:rsidR="00565DED" w:rsidRDefault="00565DED" w:rsidP="00565DED">
            <w:pPr>
              <w:pStyle w:val="Default"/>
              <w:ind w:left="209" w:right="176"/>
              <w:jc w:val="both"/>
            </w:pPr>
            <w:r>
              <w:t xml:space="preserve">Место рассмотрения первых и вторых частей заявок, подведения итогов закупки – </w:t>
            </w:r>
            <w:r>
              <w:rPr>
                <w:b/>
              </w:rPr>
              <w:t>г. Белгород</w:t>
            </w:r>
            <w:r>
              <w:t>.</w:t>
            </w:r>
          </w:p>
          <w:p w:rsidR="00565DED" w:rsidRDefault="00565DED" w:rsidP="00565DED">
            <w:pPr>
              <w:pStyle w:val="Default"/>
              <w:widowControl w:val="0"/>
              <w:ind w:right="175"/>
              <w:jc w:val="both"/>
              <w:rPr>
                <w:color w:val="auto"/>
              </w:rPr>
            </w:pPr>
          </w:p>
          <w:p w:rsidR="00101B5F" w:rsidRPr="006B4929" w:rsidRDefault="00565DED" w:rsidP="00565DED">
            <w:pPr>
              <w:pStyle w:val="Default"/>
              <w:widowControl w:val="0"/>
              <w:ind w:right="175"/>
              <w:jc w:val="both"/>
              <w:rPr>
                <w:snapToGrid w:val="0"/>
              </w:rPr>
            </w:pPr>
            <w:r>
              <w:rPr>
                <w:color w:val="auto"/>
              </w:rPr>
              <w:t xml:space="preserve">Порядок проведения этапов закупки установлен в подразделах 5 и 6 части </w:t>
            </w:r>
            <w:r>
              <w:rPr>
                <w:color w:val="auto"/>
                <w:lang w:val="en-US"/>
              </w:rPr>
              <w:t>I</w:t>
            </w:r>
            <w:r>
              <w:rPr>
                <w:color w:val="auto"/>
              </w:rPr>
              <w:t xml:space="preserve"> «ОБЩИЕ УСЛОВИЯ ПРОВЕДЕНИЯ ЗАКУПКИ» документации о закупке.</w:t>
            </w:r>
            <w:bookmarkStart w:id="3" w:name="_GoBack"/>
            <w:bookmarkEnd w:id="3"/>
          </w:p>
        </w:tc>
      </w:tr>
      <w:tr w:rsidR="00E90118" w:rsidRPr="00EA30ED" w:rsidTr="00C51E9A">
        <w:trPr>
          <w:trHeight w:val="711"/>
        </w:trPr>
        <w:tc>
          <w:tcPr>
            <w:tcW w:w="567" w:type="dxa"/>
            <w:tcBorders>
              <w:top w:val="single" w:sz="4" w:space="0" w:color="auto"/>
            </w:tcBorders>
            <w:shd w:val="clear" w:color="auto" w:fill="auto"/>
          </w:tcPr>
          <w:p w:rsidR="00E90118" w:rsidRPr="00EA30ED" w:rsidRDefault="00E90118" w:rsidP="00E90118">
            <w:pPr>
              <w:pStyle w:val="5"/>
              <w:widowControl w:val="0"/>
              <w:numPr>
                <w:ilvl w:val="0"/>
                <w:numId w:val="0"/>
              </w:numPr>
              <w:rPr>
                <w:b/>
                <w:sz w:val="24"/>
                <w:szCs w:val="24"/>
              </w:rPr>
            </w:pPr>
            <w:r w:rsidRPr="00EA30ED">
              <w:rPr>
                <w:b/>
                <w:sz w:val="24"/>
                <w:szCs w:val="24"/>
              </w:rPr>
              <w:t>10</w:t>
            </w:r>
          </w:p>
        </w:tc>
        <w:tc>
          <w:tcPr>
            <w:tcW w:w="2410" w:type="dxa"/>
            <w:tcBorders>
              <w:top w:val="single" w:sz="4" w:space="0" w:color="auto"/>
            </w:tcBorders>
            <w:shd w:val="clear" w:color="auto" w:fill="auto"/>
          </w:tcPr>
          <w:p w:rsidR="00E90118" w:rsidRPr="00EA30ED" w:rsidRDefault="00E90118" w:rsidP="00E90118">
            <w:pPr>
              <w:pStyle w:val="Default"/>
              <w:rPr>
                <w:b/>
              </w:rPr>
            </w:pPr>
            <w:r w:rsidRPr="00EA30ED">
              <w:rPr>
                <w:b/>
              </w:rPr>
              <w:t xml:space="preserve">Адрес электронной площадки в </w:t>
            </w:r>
            <w:r w:rsidRPr="00EA30ED">
              <w:rPr>
                <w:b/>
              </w:rPr>
              <w:lastRenderedPageBreak/>
              <w:t>информационно-телекоммуникационной сети «Интернет»</w:t>
            </w:r>
          </w:p>
        </w:tc>
        <w:tc>
          <w:tcPr>
            <w:tcW w:w="6946" w:type="dxa"/>
            <w:tcBorders>
              <w:top w:val="single" w:sz="4" w:space="0" w:color="auto"/>
            </w:tcBorders>
            <w:shd w:val="clear" w:color="auto" w:fill="auto"/>
          </w:tcPr>
          <w:p w:rsidR="00E90118" w:rsidRPr="00EA30ED" w:rsidRDefault="0091395F" w:rsidP="005F7F9D">
            <w:pPr>
              <w:pStyle w:val="Default"/>
              <w:ind w:left="209" w:right="176"/>
              <w:jc w:val="both"/>
            </w:pPr>
            <w:r w:rsidRPr="00EA30ED">
              <w:lastRenderedPageBreak/>
              <w:t xml:space="preserve">Электронная торговая площадка Российского аукционного дома (РАД) </w:t>
            </w:r>
            <w:hyperlink r:id="rId14" w:history="1">
              <w:r w:rsidRPr="00EA30ED">
                <w:rPr>
                  <w:rStyle w:val="a6"/>
                </w:rPr>
                <w:t>tender.lot-online.ru</w:t>
              </w:r>
            </w:hyperlink>
          </w:p>
        </w:tc>
      </w:tr>
      <w:tr w:rsidR="00E90118" w:rsidRPr="00EA30ED" w:rsidTr="00623ECC">
        <w:trPr>
          <w:trHeight w:val="70"/>
        </w:trPr>
        <w:tc>
          <w:tcPr>
            <w:tcW w:w="567" w:type="dxa"/>
            <w:tcBorders>
              <w:top w:val="single" w:sz="4" w:space="0" w:color="auto"/>
            </w:tcBorders>
            <w:shd w:val="clear" w:color="auto" w:fill="D9D9D9"/>
          </w:tcPr>
          <w:p w:rsidR="00E90118" w:rsidRPr="00EA30ED" w:rsidRDefault="00E90118" w:rsidP="00E90118">
            <w:pPr>
              <w:pStyle w:val="Default"/>
              <w:rPr>
                <w:b/>
              </w:rPr>
            </w:pPr>
            <w:r w:rsidRPr="00EA30ED">
              <w:rPr>
                <w:b/>
              </w:rPr>
              <w:t>11</w:t>
            </w:r>
          </w:p>
        </w:tc>
        <w:tc>
          <w:tcPr>
            <w:tcW w:w="2410" w:type="dxa"/>
            <w:tcBorders>
              <w:top w:val="single" w:sz="4" w:space="0" w:color="auto"/>
            </w:tcBorders>
            <w:shd w:val="clear" w:color="auto" w:fill="D9D9D9"/>
          </w:tcPr>
          <w:p w:rsidR="00E90118" w:rsidRPr="00EA30ED" w:rsidRDefault="00E90118" w:rsidP="00C51E9A">
            <w:pPr>
              <w:pStyle w:val="5"/>
              <w:widowControl w:val="0"/>
              <w:numPr>
                <w:ilvl w:val="0"/>
                <w:numId w:val="0"/>
              </w:numPr>
              <w:rPr>
                <w:b/>
                <w:sz w:val="24"/>
                <w:szCs w:val="24"/>
              </w:rPr>
            </w:pPr>
            <w:r w:rsidRPr="00EA30ED">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EA30ED" w:rsidRDefault="002656AA" w:rsidP="002656AA">
            <w:pPr>
              <w:widowControl w:val="0"/>
              <w:ind w:right="175"/>
              <w:jc w:val="both"/>
              <w:rPr>
                <w:b/>
              </w:rPr>
            </w:pPr>
            <w:r w:rsidRPr="00EA30ED">
              <w:rPr>
                <w:b/>
              </w:rPr>
              <w:t>Не установлено.</w:t>
            </w:r>
          </w:p>
          <w:p w:rsidR="005D3618" w:rsidRPr="00EA30ED" w:rsidRDefault="005D3618" w:rsidP="006B6236">
            <w:pPr>
              <w:widowControl w:val="0"/>
              <w:ind w:left="209" w:right="176"/>
              <w:jc w:val="both"/>
            </w:pPr>
          </w:p>
        </w:tc>
      </w:tr>
      <w:tr w:rsidR="00067504" w:rsidRPr="00EA30ED" w:rsidTr="00F92900">
        <w:trPr>
          <w:trHeight w:val="1549"/>
        </w:trPr>
        <w:tc>
          <w:tcPr>
            <w:tcW w:w="567" w:type="dxa"/>
            <w:tcBorders>
              <w:top w:val="single" w:sz="4" w:space="0" w:color="auto"/>
            </w:tcBorders>
            <w:shd w:val="clear" w:color="auto" w:fill="auto"/>
          </w:tcPr>
          <w:p w:rsidR="00067504" w:rsidRPr="00EA30ED" w:rsidRDefault="00067504" w:rsidP="00067504">
            <w:pPr>
              <w:pStyle w:val="Default"/>
              <w:rPr>
                <w:b/>
              </w:rPr>
            </w:pPr>
            <w:r w:rsidRPr="00EA30ED">
              <w:rPr>
                <w:b/>
              </w:rPr>
              <w:t>12</w:t>
            </w:r>
          </w:p>
        </w:tc>
        <w:tc>
          <w:tcPr>
            <w:tcW w:w="2410" w:type="dxa"/>
            <w:tcBorders>
              <w:top w:val="single" w:sz="4" w:space="0" w:color="auto"/>
            </w:tcBorders>
            <w:shd w:val="clear" w:color="auto" w:fill="auto"/>
          </w:tcPr>
          <w:p w:rsidR="00067504" w:rsidRPr="00EA30ED" w:rsidRDefault="00067504" w:rsidP="00067504">
            <w:pPr>
              <w:pStyle w:val="5"/>
              <w:widowControl w:val="0"/>
              <w:numPr>
                <w:ilvl w:val="0"/>
                <w:numId w:val="0"/>
              </w:numPr>
              <w:tabs>
                <w:tab w:val="left" w:pos="708"/>
              </w:tabs>
              <w:rPr>
                <w:b/>
                <w:sz w:val="24"/>
                <w:szCs w:val="24"/>
              </w:rPr>
            </w:pPr>
            <w:r w:rsidRPr="00EA30ED">
              <w:rPr>
                <w:b/>
                <w:sz w:val="24"/>
                <w:szCs w:val="24"/>
              </w:rPr>
              <w:t>Обеспечение исполнения договора(</w:t>
            </w:r>
            <w:proofErr w:type="spellStart"/>
            <w:r w:rsidRPr="00EA30ED">
              <w:rPr>
                <w:b/>
                <w:sz w:val="24"/>
                <w:szCs w:val="24"/>
              </w:rPr>
              <w:t>ов</w:t>
            </w:r>
            <w:proofErr w:type="spellEnd"/>
            <w:r w:rsidRPr="00EA30ED">
              <w:rPr>
                <w:b/>
                <w:sz w:val="24"/>
                <w:szCs w:val="24"/>
              </w:rPr>
              <w:t>)</w:t>
            </w:r>
          </w:p>
          <w:p w:rsidR="00067504" w:rsidRPr="00EA30ED" w:rsidRDefault="00067504" w:rsidP="00067504">
            <w:pPr>
              <w:widowControl w:val="0"/>
              <w:rPr>
                <w:b/>
              </w:rPr>
            </w:pPr>
            <w:r w:rsidRPr="00EA30ED">
              <w:rPr>
                <w:b/>
              </w:rPr>
              <w:t>Размер обеспечения исполнения договора(</w:t>
            </w:r>
            <w:proofErr w:type="spellStart"/>
            <w:r w:rsidRPr="00EA30ED">
              <w:rPr>
                <w:b/>
              </w:rPr>
              <w:t>ов</w:t>
            </w:r>
            <w:proofErr w:type="spellEnd"/>
            <w:r w:rsidRPr="00EA30ED">
              <w:rPr>
                <w:b/>
              </w:rPr>
              <w:t>) в закупке, срок и порядок внесения денежных средств в качестве обеспечения договора(</w:t>
            </w:r>
            <w:proofErr w:type="spellStart"/>
            <w:r w:rsidRPr="00EA30ED">
              <w:rPr>
                <w:b/>
              </w:rPr>
              <w:t>ов</w:t>
            </w:r>
            <w:proofErr w:type="spellEnd"/>
            <w:r w:rsidRPr="00EA30ED">
              <w:rPr>
                <w:b/>
              </w:rPr>
              <w:t>), условия независимой гарантии.</w:t>
            </w:r>
          </w:p>
          <w:p w:rsidR="00067504" w:rsidRPr="00EA30ED" w:rsidRDefault="00067504" w:rsidP="00067504">
            <w:pPr>
              <w:widowControl w:val="0"/>
              <w:rPr>
                <w:b/>
              </w:rPr>
            </w:pPr>
          </w:p>
        </w:tc>
        <w:tc>
          <w:tcPr>
            <w:tcW w:w="6946" w:type="dxa"/>
            <w:tcBorders>
              <w:top w:val="single" w:sz="4" w:space="0" w:color="auto"/>
            </w:tcBorders>
            <w:shd w:val="clear" w:color="auto" w:fill="auto"/>
          </w:tcPr>
          <w:p w:rsidR="00312027" w:rsidRPr="00EA30ED" w:rsidRDefault="00312027" w:rsidP="00312027">
            <w:pPr>
              <w:pStyle w:val="afa"/>
              <w:tabs>
                <w:tab w:val="left" w:pos="1134"/>
                <w:tab w:val="left" w:pos="1418"/>
              </w:tabs>
              <w:ind w:left="567"/>
              <w:contextualSpacing/>
              <w:jc w:val="both"/>
              <w:rPr>
                <w:b/>
                <w:bCs/>
              </w:rPr>
            </w:pPr>
            <w:r w:rsidRPr="00EA30ED">
              <w:rPr>
                <w:b/>
                <w:bCs/>
              </w:rPr>
              <w:t>Предусмотренные виды обеспечения:</w:t>
            </w:r>
          </w:p>
          <w:p w:rsidR="00312027" w:rsidRPr="00EA30ED" w:rsidRDefault="00312027" w:rsidP="00312027">
            <w:pPr>
              <w:pStyle w:val="afa"/>
              <w:tabs>
                <w:tab w:val="left" w:pos="1134"/>
                <w:tab w:val="left" w:pos="1418"/>
              </w:tabs>
              <w:ind w:left="567"/>
              <w:contextualSpacing/>
              <w:jc w:val="both"/>
              <w:rPr>
                <w:b/>
                <w:bCs/>
              </w:rPr>
            </w:pP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bCs/>
              </w:rPr>
              <w:t>обеспечение</w:t>
            </w:r>
            <w:r w:rsidRPr="00EA30ED">
              <w:rPr>
                <w:rFonts w:eastAsia="Arial Unicode MS"/>
                <w:bdr w:val="none" w:sz="0" w:space="0" w:color="auto" w:frame="1"/>
              </w:rPr>
              <w:t xml:space="preserve"> на возврат авансовых платежей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rFonts w:eastAsia="Arial Unicode MS"/>
                <w:bdr w:val="none" w:sz="0" w:space="0" w:color="auto" w:frame="1"/>
              </w:rPr>
              <w:t xml:space="preserve">обеспечение гарантийных обязательств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
                <w:bdr w:val="none" w:sz="0" w:space="0" w:color="auto" w:frame="1"/>
              </w:rPr>
            </w:pPr>
            <w:r w:rsidRPr="00EA30ED">
              <w:rPr>
                <w:bCs/>
              </w:rPr>
              <w:t>обеспечение</w:t>
            </w:r>
            <w:r w:rsidRPr="00EA30ED">
              <w:rPr>
                <w:rFonts w:eastAsia="Arial Unicode MS"/>
                <w:bdr w:val="none" w:sz="0" w:space="0" w:color="auto" w:frame="1"/>
              </w:rPr>
              <w:t xml:space="preserve"> исполнения обязательств по Договору–</w:t>
            </w:r>
            <w:r w:rsidRPr="00EA30ED">
              <w:rPr>
                <w:rFonts w:eastAsia="Arial Unicode MS"/>
                <w:b/>
                <w:bdr w:val="none" w:sz="0" w:space="0" w:color="auto" w:frame="1"/>
              </w:rPr>
              <w:t xml:space="preserve">не предусмотрено за исключением </w:t>
            </w:r>
            <w:r w:rsidRPr="00EA30ED">
              <w:rPr>
                <w:b/>
              </w:rPr>
              <w:t xml:space="preserve">случая предложения Победителем аномально низкой (демпинговой) цены (подпункт </w:t>
            </w:r>
            <w:r w:rsidRPr="00EA30ED">
              <w:rPr>
                <w:b/>
              </w:rPr>
              <w:fldChar w:fldCharType="begin"/>
            </w:r>
            <w:r w:rsidRPr="00EA30ED">
              <w:rPr>
                <w:b/>
              </w:rPr>
              <w:instrText xml:space="preserve"> REF _Ref784649 \r \h  \* MERGEFORMAT </w:instrText>
            </w:r>
            <w:r w:rsidRPr="00EA30ED">
              <w:rPr>
                <w:b/>
              </w:rPr>
            </w:r>
            <w:r w:rsidRPr="00EA30ED">
              <w:rPr>
                <w:b/>
              </w:rPr>
              <w:fldChar w:fldCharType="separate"/>
            </w:r>
            <w:r w:rsidRPr="00EA30ED">
              <w:rPr>
                <w:b/>
              </w:rPr>
              <w:t>6.2.2</w:t>
            </w:r>
            <w:r w:rsidRPr="00EA30ED">
              <w:rPr>
                <w:b/>
              </w:rPr>
              <w:fldChar w:fldCharType="end"/>
            </w:r>
            <w:r w:rsidRPr="00EA30ED">
              <w:rPr>
                <w:b/>
              </w:rPr>
              <w:t xml:space="preserve"> настоящей закупочной документации)</w:t>
            </w:r>
            <w:r w:rsidRPr="00EA30ED">
              <w:rPr>
                <w:rFonts w:eastAsia="Arial Unicode MS"/>
                <w:b/>
                <w:bdr w:val="none" w:sz="0" w:space="0" w:color="auto" w:frame="1"/>
              </w:rPr>
              <w:t>;</w:t>
            </w:r>
          </w:p>
          <w:p w:rsidR="00312027" w:rsidRPr="00EA30ED" w:rsidRDefault="00312027" w:rsidP="00312027">
            <w:pPr>
              <w:widowControl w:val="0"/>
              <w:jc w:val="both"/>
              <w:rPr>
                <w:b/>
                <w:bCs/>
              </w:rPr>
            </w:pPr>
          </w:p>
          <w:p w:rsidR="00312027" w:rsidRPr="00EA30ED" w:rsidRDefault="00312027" w:rsidP="00312027">
            <w:pPr>
              <w:pStyle w:val="Default"/>
              <w:widowControl w:val="0"/>
              <w:ind w:right="175"/>
              <w:jc w:val="both"/>
              <w:rPr>
                <w:b/>
              </w:rPr>
            </w:pPr>
            <w:r w:rsidRPr="00EA30ED">
              <w:rPr>
                <w:b/>
                <w:bCs/>
              </w:rPr>
              <w:t>Требования к обеспечению.</w:t>
            </w:r>
          </w:p>
          <w:p w:rsidR="00312027" w:rsidRPr="00AD3D82" w:rsidRDefault="00312027" w:rsidP="00312027">
            <w:pPr>
              <w:widowControl w:val="0"/>
              <w:jc w:val="both"/>
              <w:rPr>
                <w:b/>
              </w:rPr>
            </w:pPr>
            <w:r w:rsidRPr="00EA30ED">
              <w:rPr>
                <w:b/>
                <w:bCs/>
              </w:rPr>
              <w:t>Обеспечение</w:t>
            </w:r>
            <w:r w:rsidRPr="00EA30ED">
              <w:rPr>
                <w:rFonts w:eastAsia="Arial Unicode MS"/>
                <w:b/>
                <w:bdr w:val="none" w:sz="0" w:space="0" w:color="auto" w:frame="1"/>
              </w:rPr>
              <w:t xml:space="preserve"> исполнения обязательств по Договору не </w:t>
            </w:r>
            <w:r w:rsidRPr="00AD3D82">
              <w:rPr>
                <w:rFonts w:eastAsia="Arial Unicode MS"/>
                <w:b/>
                <w:bdr w:val="none" w:sz="0" w:space="0" w:color="auto" w:frame="1"/>
              </w:rPr>
              <w:t xml:space="preserve">предусмотрено, за исключением </w:t>
            </w:r>
            <w:r w:rsidRPr="00AD3D82">
              <w:rPr>
                <w:b/>
              </w:rPr>
              <w:t>случая предложения Победителем аномально низкой (демпинговой) цены</w:t>
            </w:r>
          </w:p>
          <w:p w:rsidR="00312027" w:rsidRPr="00AD3D82" w:rsidRDefault="00312027" w:rsidP="00312027">
            <w:pPr>
              <w:widowControl w:val="0"/>
              <w:jc w:val="both"/>
              <w:rPr>
                <w:b/>
              </w:rPr>
            </w:pPr>
          </w:p>
          <w:p w:rsidR="00312027" w:rsidRPr="00AD3D82" w:rsidRDefault="00312027" w:rsidP="00312027">
            <w:pPr>
              <w:pStyle w:val="30"/>
              <w:keepNext w:val="0"/>
              <w:tabs>
                <w:tab w:val="left" w:pos="708"/>
              </w:tabs>
              <w:spacing w:before="0" w:after="0"/>
              <w:ind w:firstLine="540"/>
              <w:jc w:val="both"/>
              <w:rPr>
                <w:rFonts w:ascii="Times New Roman" w:hAnsi="Times New Roman" w:cs="Times New Roman"/>
                <w:b w:val="0"/>
                <w:sz w:val="24"/>
                <w:szCs w:val="24"/>
              </w:rPr>
            </w:pPr>
            <w:r w:rsidRPr="00AD3D82">
              <w:rPr>
                <w:rFonts w:ascii="Times New Roman" w:hAnsi="Times New Roman" w:cs="Times New Roman"/>
                <w:bCs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AD3D82">
              <w:rPr>
                <w:rFonts w:ascii="Times New Roman" w:hAnsi="Times New Roman" w:cs="Times New Roman"/>
                <w:bCs w:val="0"/>
                <w:sz w:val="24"/>
                <w:szCs w:val="24"/>
              </w:rPr>
              <w:t>ов</w:t>
            </w:r>
            <w:proofErr w:type="spellEnd"/>
            <w:r w:rsidRPr="00AD3D82">
              <w:rPr>
                <w:rFonts w:ascii="Times New Roman" w:hAnsi="Times New Roman" w:cs="Times New Roman"/>
                <w:bCs w:val="0"/>
                <w:sz w:val="24"/>
                <w:szCs w:val="24"/>
              </w:rPr>
              <w:t xml:space="preserve">) в случае предложения Победителем аномально низкой (демпинговой) цены: </w:t>
            </w:r>
            <w:r w:rsidRPr="00AD3D82">
              <w:rPr>
                <w:rFonts w:ascii="Times New Roman" w:hAnsi="Times New Roman" w:cs="Times New Roman"/>
                <w:b w:val="0"/>
                <w:bCs w:val="0"/>
                <w:sz w:val="24"/>
                <w:szCs w:val="24"/>
              </w:rPr>
              <w:t>приведены в приложении №8 к закупочной документации.</w:t>
            </w:r>
          </w:p>
          <w:p w:rsidR="00312027" w:rsidRPr="00AD3D82" w:rsidRDefault="00312027" w:rsidP="00312027">
            <w:pPr>
              <w:autoSpaceDE w:val="0"/>
              <w:autoSpaceDN w:val="0"/>
              <w:adjustRightInd w:val="0"/>
              <w:ind w:firstLine="540"/>
              <w:jc w:val="both"/>
              <w:rPr>
                <w:b/>
              </w:rPr>
            </w:pPr>
          </w:p>
          <w:p w:rsidR="00067504" w:rsidRPr="00EA30ED" w:rsidRDefault="00312027" w:rsidP="00312027">
            <w:pPr>
              <w:widowControl w:val="0"/>
              <w:ind w:right="175"/>
              <w:jc w:val="both"/>
            </w:pPr>
            <w:r w:rsidRPr="00AD3D82">
              <w:t xml:space="preserve">Более подробно об обеспечении заявок на участие в закупке указано в подразделе </w:t>
            </w:r>
            <w:r w:rsidRPr="00AD3D82">
              <w:fldChar w:fldCharType="begin"/>
            </w:r>
            <w:r w:rsidRPr="00AD3D82">
              <w:instrText xml:space="preserve"> REF _Ref775279 \r \h  \* MERGEFORMAT </w:instrText>
            </w:r>
            <w:r w:rsidRPr="00AD3D82">
              <w:fldChar w:fldCharType="separate"/>
            </w:r>
            <w:r w:rsidRPr="00AD3D82">
              <w:t>6.2</w:t>
            </w:r>
            <w:r w:rsidRPr="00AD3D82">
              <w:fldChar w:fldCharType="end"/>
            </w:r>
            <w:r w:rsidRPr="00AD3D82">
              <w:t xml:space="preserve"> части I «ОБЩИЕ УСЛОВИЯ ПРОВЕДЕНИЯ ЗАКУПКИ</w:t>
            </w:r>
            <w:r w:rsidRPr="00EA30ED">
              <w:t>» и в проекте(ах) Договора(</w:t>
            </w:r>
            <w:proofErr w:type="spellStart"/>
            <w:r w:rsidRPr="00EA30ED">
              <w:t>ов</w:t>
            </w:r>
            <w:proofErr w:type="spellEnd"/>
            <w:r w:rsidRPr="00EA30ED">
              <w:t>) (Приложение №2 к документации о закупке).</w:t>
            </w:r>
          </w:p>
        </w:tc>
      </w:tr>
      <w:tr w:rsidR="00F05D5A" w:rsidRPr="00EA30ED" w:rsidTr="00F92900">
        <w:trPr>
          <w:trHeight w:val="1549"/>
        </w:trPr>
        <w:tc>
          <w:tcPr>
            <w:tcW w:w="567" w:type="dxa"/>
            <w:tcBorders>
              <w:top w:val="single" w:sz="4" w:space="0" w:color="auto"/>
            </w:tcBorders>
            <w:shd w:val="clear" w:color="auto" w:fill="auto"/>
          </w:tcPr>
          <w:p w:rsidR="00F05D5A" w:rsidRPr="00EA30ED" w:rsidRDefault="00F05D5A" w:rsidP="00F05D5A">
            <w:pPr>
              <w:pStyle w:val="Default"/>
              <w:rPr>
                <w:b/>
              </w:rPr>
            </w:pPr>
            <w:r w:rsidRPr="00EA30ED">
              <w:rPr>
                <w:b/>
              </w:rPr>
              <w:t>13</w:t>
            </w:r>
          </w:p>
        </w:tc>
        <w:tc>
          <w:tcPr>
            <w:tcW w:w="2410" w:type="dxa"/>
            <w:tcBorders>
              <w:top w:val="single" w:sz="4" w:space="0" w:color="auto"/>
            </w:tcBorders>
            <w:shd w:val="clear" w:color="auto" w:fill="auto"/>
          </w:tcPr>
          <w:p w:rsidR="00F05D5A" w:rsidRPr="00EA30ED" w:rsidRDefault="00F05D5A" w:rsidP="00F05D5A">
            <w:pPr>
              <w:pStyle w:val="Default"/>
              <w:widowControl w:val="0"/>
              <w:rPr>
                <w:b/>
                <w:color w:val="auto"/>
              </w:rPr>
            </w:pPr>
            <w:r w:rsidRPr="00EA30ED">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w:t>
            </w:r>
            <w:r w:rsidRPr="00EA30ED">
              <w:rPr>
                <w:b/>
                <w:color w:val="auto"/>
              </w:rPr>
              <w:lastRenderedPageBreak/>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EA30ED" w:rsidRDefault="00F05D5A" w:rsidP="00F05D5A">
            <w:pPr>
              <w:pStyle w:val="Default"/>
              <w:widowControl w:val="0"/>
              <w:ind w:right="175"/>
              <w:jc w:val="both"/>
              <w:rPr>
                <w:color w:val="auto"/>
              </w:rPr>
            </w:pPr>
            <w:r w:rsidRPr="00EA30ED">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EA30ED" w:rsidRDefault="00F05D5A" w:rsidP="00F05D5A">
            <w:pPr>
              <w:pStyle w:val="Default"/>
              <w:widowControl w:val="0"/>
              <w:ind w:right="175"/>
              <w:jc w:val="both"/>
              <w:rPr>
                <w:color w:val="auto"/>
              </w:rPr>
            </w:pPr>
          </w:p>
          <w:p w:rsidR="00F05D5A" w:rsidRPr="00EA30ED" w:rsidRDefault="00F05D5A" w:rsidP="00F05D5A">
            <w:pPr>
              <w:pStyle w:val="Default"/>
              <w:widowControl w:val="0"/>
              <w:ind w:right="175"/>
              <w:jc w:val="both"/>
              <w:rPr>
                <w:b/>
                <w:color w:val="auto"/>
              </w:rPr>
            </w:pPr>
            <w:r w:rsidRPr="00EA30ED">
              <w:rPr>
                <w:b/>
                <w:color w:val="auto"/>
              </w:rPr>
              <w:t>При поставке товаров (в том числе поставляемых при выполнении закупаемых работ, оказании закупаемых услуг):</w:t>
            </w:r>
          </w:p>
          <w:p w:rsidR="00F05D5A" w:rsidRPr="00EA30ED" w:rsidRDefault="00F05D5A" w:rsidP="00F05D5A">
            <w:pPr>
              <w:pStyle w:val="Default"/>
              <w:widowControl w:val="0"/>
              <w:ind w:right="175"/>
              <w:jc w:val="both"/>
              <w:rPr>
                <w:b/>
                <w:i/>
                <w:color w:val="auto"/>
              </w:rPr>
            </w:pPr>
          </w:p>
          <w:tbl>
            <w:tblPr>
              <w:tblW w:w="6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701"/>
              <w:gridCol w:w="1701"/>
              <w:gridCol w:w="1984"/>
            </w:tblGrid>
            <w:tr w:rsidR="00283453" w:rsidRPr="00EA30ED" w:rsidTr="00EA30ED">
              <w:tc>
                <w:tcPr>
                  <w:tcW w:w="1189" w:type="dxa"/>
                  <w:shd w:val="clear" w:color="auto" w:fill="auto"/>
                </w:tcPr>
                <w:p w:rsidR="00283453" w:rsidRPr="00EA30ED" w:rsidRDefault="00283453" w:rsidP="00283453">
                  <w:pPr>
                    <w:pStyle w:val="Default"/>
                    <w:widowControl w:val="0"/>
                    <w:ind w:right="175"/>
                    <w:jc w:val="center"/>
                    <w:rPr>
                      <w:b/>
                      <w:sz w:val="20"/>
                      <w:szCs w:val="20"/>
                    </w:rPr>
                  </w:pPr>
                  <w:r w:rsidRPr="00EA30ED">
                    <w:rPr>
                      <w:b/>
                      <w:sz w:val="20"/>
                      <w:szCs w:val="20"/>
                    </w:rPr>
                    <w:t>Мера применения национального режима</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Статус</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ОКПД2</w:t>
                  </w:r>
                </w:p>
              </w:tc>
              <w:tc>
                <w:tcPr>
                  <w:tcW w:w="1984"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Примечание</w:t>
                  </w: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lastRenderedPageBreak/>
                    <w:t>Запрет</w:t>
                  </w:r>
                </w:p>
              </w:tc>
              <w:tc>
                <w:tcPr>
                  <w:tcW w:w="1701" w:type="dxa"/>
                  <w:shd w:val="clear" w:color="auto" w:fill="auto"/>
                </w:tcPr>
                <w:p w:rsidR="00E5731B" w:rsidRDefault="00E5731B" w:rsidP="00E5731B">
                  <w:pPr>
                    <w:pStyle w:val="Default"/>
                    <w:widowControl w:val="0"/>
                    <w:ind w:right="175"/>
                    <w:jc w:val="both"/>
                    <w:rPr>
                      <w:sz w:val="20"/>
                      <w:szCs w:val="20"/>
                    </w:rPr>
                  </w:pPr>
                  <w:proofErr w:type="gramStart"/>
                  <w:r>
                    <w:rPr>
                      <w:sz w:val="20"/>
                      <w:szCs w:val="20"/>
                    </w:rPr>
                    <w:t>НЕ  УСТАНОВЛЕН</w:t>
                  </w:r>
                  <w:proofErr w:type="gramEnd"/>
                </w:p>
              </w:tc>
              <w:tc>
                <w:tcPr>
                  <w:tcW w:w="1701" w:type="dxa"/>
                  <w:shd w:val="clear" w:color="auto" w:fill="auto"/>
                </w:tcPr>
                <w:p w:rsidR="00E5731B" w:rsidRDefault="00E5731B" w:rsidP="00E5731B">
                  <w:pPr>
                    <w:pStyle w:val="Default"/>
                    <w:widowControl w:val="0"/>
                    <w:ind w:right="175"/>
                    <w:jc w:val="both"/>
                    <w:rPr>
                      <w:sz w:val="20"/>
                      <w:szCs w:val="20"/>
                    </w:rPr>
                  </w:pP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Ограничение</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pPr>
                  <w:r>
                    <w:rPr>
                      <w:bCs/>
                    </w:rPr>
                    <w:t>08.12.12.140</w:t>
                  </w: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Преимущество</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rPr>
                      <w:bCs/>
                    </w:rPr>
                  </w:pPr>
                  <w:r>
                    <w:rPr>
                      <w:bCs/>
                    </w:rPr>
                    <w:t>08.12.11.130</w:t>
                  </w:r>
                </w:p>
                <w:p w:rsidR="00E5731B" w:rsidRDefault="00E5731B" w:rsidP="00E5731B">
                  <w:pPr>
                    <w:pStyle w:val="Default"/>
                    <w:widowControl w:val="0"/>
                    <w:ind w:right="175"/>
                    <w:jc w:val="both"/>
                  </w:pPr>
                </w:p>
              </w:tc>
              <w:tc>
                <w:tcPr>
                  <w:tcW w:w="1984" w:type="dxa"/>
                  <w:shd w:val="clear" w:color="auto" w:fill="auto"/>
                </w:tcPr>
                <w:p w:rsidR="00E5731B" w:rsidRDefault="00E5731B" w:rsidP="00E5731B">
                  <w:pPr>
                    <w:pStyle w:val="Default"/>
                    <w:widowControl w:val="0"/>
                    <w:ind w:right="175"/>
                    <w:jc w:val="both"/>
                    <w:rPr>
                      <w:sz w:val="20"/>
                      <w:szCs w:val="20"/>
                    </w:rPr>
                  </w:pPr>
                </w:p>
              </w:tc>
            </w:tr>
          </w:tbl>
          <w:p w:rsidR="00312027" w:rsidRPr="00EA30ED" w:rsidRDefault="00312027" w:rsidP="00312027">
            <w:pPr>
              <w:pStyle w:val="Default"/>
              <w:widowControl w:val="0"/>
              <w:ind w:right="175"/>
              <w:jc w:val="both"/>
            </w:pPr>
          </w:p>
          <w:p w:rsidR="00312027" w:rsidRPr="00EA30ED" w:rsidRDefault="00312027" w:rsidP="00312027">
            <w:pPr>
              <w:pStyle w:val="Default"/>
              <w:widowControl w:val="0"/>
              <w:ind w:right="175"/>
              <w:jc w:val="both"/>
            </w:pPr>
            <w:r w:rsidRPr="00EA30ED">
              <w:t xml:space="preserve">* - </w:t>
            </w:r>
            <w:r w:rsidRPr="00EA30ED">
              <w:rPr>
                <w:b/>
              </w:rPr>
              <w:t>ОКПД2 и Мера применения национального режима указаны в Приложении №1 к закупочной документации – Техническом задании.</w:t>
            </w:r>
          </w:p>
          <w:p w:rsidR="00312027" w:rsidRPr="00EA30ED" w:rsidRDefault="00312027" w:rsidP="00312027">
            <w:pPr>
              <w:pStyle w:val="Default"/>
              <w:widowControl w:val="0"/>
              <w:ind w:right="175"/>
              <w:jc w:val="both"/>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запрета:</w:t>
            </w:r>
          </w:p>
          <w:p w:rsidR="00312027" w:rsidRPr="00EA30ED" w:rsidRDefault="0083417F" w:rsidP="00312027">
            <w:pPr>
              <w:pStyle w:val="5"/>
              <w:widowControl w:val="0"/>
              <w:numPr>
                <w:ilvl w:val="0"/>
                <w:numId w:val="0"/>
              </w:numPr>
              <w:tabs>
                <w:tab w:val="left" w:pos="1417"/>
              </w:tabs>
              <w:ind w:firstLine="567"/>
              <w:rPr>
                <w:i/>
                <w:sz w:val="24"/>
                <w:szCs w:val="24"/>
              </w:rPr>
            </w:pPr>
            <w:r w:rsidRPr="00EA30ED">
              <w:rPr>
                <w:sz w:val="24"/>
                <w:szCs w:val="24"/>
              </w:rPr>
              <w:t>Исключение не предусмотрено</w:t>
            </w:r>
            <w:r w:rsidR="00312027" w:rsidRPr="00EA30ED">
              <w:rPr>
                <w:sz w:val="24"/>
                <w:szCs w:val="24"/>
              </w:rPr>
              <w:t>.</w:t>
            </w:r>
          </w:p>
          <w:p w:rsidR="00312027" w:rsidRPr="00EA30ED" w:rsidRDefault="00312027" w:rsidP="00312027">
            <w:pPr>
              <w:pStyle w:val="5"/>
              <w:widowControl w:val="0"/>
              <w:numPr>
                <w:ilvl w:val="0"/>
                <w:numId w:val="0"/>
              </w:numPr>
              <w:tabs>
                <w:tab w:val="left" w:pos="1417"/>
              </w:tabs>
              <w:ind w:firstLine="567"/>
              <w:rPr>
                <w:sz w:val="24"/>
                <w:szCs w:val="24"/>
              </w:rPr>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ограничения:</w:t>
            </w:r>
          </w:p>
          <w:p w:rsidR="00312027" w:rsidRPr="00EA30ED" w:rsidRDefault="00312027" w:rsidP="00312027">
            <w:pPr>
              <w:pStyle w:val="5"/>
              <w:widowControl w:val="0"/>
              <w:numPr>
                <w:ilvl w:val="0"/>
                <w:numId w:val="0"/>
              </w:numPr>
              <w:tabs>
                <w:tab w:val="left" w:pos="1417"/>
              </w:tabs>
              <w:ind w:firstLine="567"/>
              <w:rPr>
                <w:sz w:val="24"/>
                <w:szCs w:val="24"/>
              </w:rPr>
            </w:pPr>
            <w:r w:rsidRPr="00EA30ED">
              <w:rPr>
                <w:sz w:val="24"/>
                <w:szCs w:val="24"/>
              </w:rPr>
              <w:t>Исключение не предусмотрено.</w:t>
            </w:r>
          </w:p>
          <w:p w:rsidR="00F05D5A" w:rsidRPr="00EA30ED" w:rsidRDefault="00F05D5A" w:rsidP="00F05D5A">
            <w:pPr>
              <w:pStyle w:val="Default"/>
              <w:widowControl w:val="0"/>
              <w:ind w:right="175"/>
              <w:jc w:val="both"/>
              <w:rPr>
                <w:color w:val="auto"/>
              </w:rPr>
            </w:pPr>
          </w:p>
        </w:tc>
      </w:tr>
      <w:tr w:rsidR="00764A0C" w:rsidRPr="00EA30ED" w:rsidTr="00310610">
        <w:trPr>
          <w:trHeight w:val="1262"/>
        </w:trPr>
        <w:tc>
          <w:tcPr>
            <w:tcW w:w="567" w:type="dxa"/>
            <w:shd w:val="clear" w:color="auto" w:fill="D9D9D9"/>
          </w:tcPr>
          <w:p w:rsidR="00764A0C" w:rsidRPr="00EA30ED" w:rsidRDefault="00764A0C" w:rsidP="00764A0C">
            <w:pPr>
              <w:pStyle w:val="Default"/>
              <w:rPr>
                <w:b/>
              </w:rPr>
            </w:pPr>
            <w:r w:rsidRPr="00EA30ED">
              <w:rPr>
                <w:b/>
              </w:rPr>
              <w:lastRenderedPageBreak/>
              <w:t>14</w:t>
            </w:r>
          </w:p>
        </w:tc>
        <w:tc>
          <w:tcPr>
            <w:tcW w:w="2410" w:type="dxa"/>
            <w:shd w:val="clear" w:color="auto" w:fill="D9D9D9"/>
          </w:tcPr>
          <w:p w:rsidR="00764A0C" w:rsidRPr="00EA30ED" w:rsidRDefault="00764A0C" w:rsidP="00764A0C">
            <w:pPr>
              <w:pStyle w:val="Default"/>
              <w:rPr>
                <w:b/>
              </w:rPr>
            </w:pPr>
            <w:r w:rsidRPr="00EA30ED">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EA30ED" w:rsidRDefault="00764A0C" w:rsidP="00764A0C">
            <w:pPr>
              <w:pStyle w:val="Default"/>
              <w:ind w:left="209" w:right="176"/>
              <w:jc w:val="both"/>
            </w:pPr>
            <w:r w:rsidRPr="00EA30ED">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EA30ED" w:rsidTr="00F92900">
        <w:trPr>
          <w:trHeight w:val="994"/>
        </w:trPr>
        <w:tc>
          <w:tcPr>
            <w:tcW w:w="567" w:type="dxa"/>
            <w:shd w:val="clear" w:color="auto" w:fill="auto"/>
          </w:tcPr>
          <w:p w:rsidR="00764A0C" w:rsidRPr="00EA30ED" w:rsidRDefault="00764A0C" w:rsidP="00764A0C">
            <w:pPr>
              <w:pStyle w:val="Default"/>
              <w:rPr>
                <w:b/>
              </w:rPr>
            </w:pPr>
            <w:r w:rsidRPr="00EA30ED">
              <w:rPr>
                <w:b/>
              </w:rPr>
              <w:t>15</w:t>
            </w:r>
          </w:p>
        </w:tc>
        <w:tc>
          <w:tcPr>
            <w:tcW w:w="2410" w:type="dxa"/>
            <w:shd w:val="clear" w:color="auto" w:fill="auto"/>
          </w:tcPr>
          <w:p w:rsidR="00764A0C" w:rsidRPr="00EA30ED" w:rsidRDefault="00764A0C" w:rsidP="00764A0C">
            <w:pPr>
              <w:pStyle w:val="Default"/>
              <w:rPr>
                <w:b/>
              </w:rPr>
            </w:pPr>
            <w:r w:rsidRPr="00EA30ED">
              <w:rPr>
                <w:b/>
              </w:rPr>
              <w:t>Отказ от проведения запроса предложений</w:t>
            </w:r>
          </w:p>
        </w:tc>
        <w:tc>
          <w:tcPr>
            <w:tcW w:w="6946" w:type="dxa"/>
            <w:shd w:val="clear" w:color="auto" w:fill="auto"/>
          </w:tcPr>
          <w:p w:rsidR="00764A0C" w:rsidRPr="00EA30ED" w:rsidRDefault="00764A0C" w:rsidP="00764A0C">
            <w:pPr>
              <w:pStyle w:val="Default"/>
              <w:ind w:left="209" w:right="176"/>
              <w:jc w:val="both"/>
            </w:pPr>
            <w:r w:rsidRPr="00EA30ED">
              <w:t xml:space="preserve">Организатор запроса предложений вправе </w:t>
            </w:r>
            <w:r w:rsidRPr="00EA30ED">
              <w:rPr>
                <w:bCs/>
              </w:rPr>
              <w:t xml:space="preserve">отказаться от проведения запроса предложений в любой момент </w:t>
            </w:r>
            <w:r w:rsidRPr="00EA30ED">
              <w:t>до наступления даты и времени окончания срока подачи заявок на участие в закупке</w:t>
            </w:r>
            <w:r w:rsidRPr="00EA30ED">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EA30ED">
              <w:t xml:space="preserve"> По истечении срока отмены конкурентной закупки (даты и времени окончания срока подачи заявок) и до заключения договора</w:t>
            </w:r>
            <w:r w:rsidR="00067504" w:rsidRPr="00EA30ED">
              <w:t>(</w:t>
            </w:r>
            <w:proofErr w:type="spellStart"/>
            <w:r w:rsidR="00067504" w:rsidRPr="00EA30ED">
              <w:t>ов</w:t>
            </w:r>
            <w:proofErr w:type="spellEnd"/>
            <w:r w:rsidR="00067504" w:rsidRPr="00EA30ED">
              <w:t>)</w:t>
            </w:r>
            <w:r w:rsidRPr="00EA30ED">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EA30ED" w:rsidTr="004E7ADE">
        <w:trPr>
          <w:trHeight w:val="994"/>
        </w:trPr>
        <w:tc>
          <w:tcPr>
            <w:tcW w:w="567" w:type="dxa"/>
            <w:shd w:val="clear" w:color="auto" w:fill="D9D9D9"/>
          </w:tcPr>
          <w:p w:rsidR="00764A0C" w:rsidRPr="00EA30ED" w:rsidRDefault="00764A0C" w:rsidP="00764A0C">
            <w:pPr>
              <w:pStyle w:val="Default"/>
              <w:rPr>
                <w:b/>
              </w:rPr>
            </w:pPr>
            <w:r w:rsidRPr="00EA30ED">
              <w:rPr>
                <w:b/>
              </w:rPr>
              <w:t>16</w:t>
            </w:r>
          </w:p>
        </w:tc>
        <w:tc>
          <w:tcPr>
            <w:tcW w:w="2410" w:type="dxa"/>
            <w:shd w:val="clear" w:color="auto" w:fill="D9D9D9"/>
          </w:tcPr>
          <w:p w:rsidR="00764A0C" w:rsidRPr="00EA30ED" w:rsidRDefault="00764A0C" w:rsidP="00764A0C">
            <w:pPr>
              <w:pStyle w:val="Default"/>
              <w:rPr>
                <w:b/>
              </w:rPr>
            </w:pPr>
            <w:r w:rsidRPr="00EA30ED">
              <w:rPr>
                <w:b/>
              </w:rPr>
              <w:t>Срок заключения договора</w:t>
            </w:r>
            <w:r w:rsidR="00067504" w:rsidRPr="00EA30ED">
              <w:rPr>
                <w:b/>
              </w:rPr>
              <w:t>(</w:t>
            </w:r>
            <w:proofErr w:type="spellStart"/>
            <w:r w:rsidR="00067504" w:rsidRPr="00EA30ED">
              <w:rPr>
                <w:b/>
              </w:rPr>
              <w:t>ов</w:t>
            </w:r>
            <w:proofErr w:type="spellEnd"/>
            <w:r w:rsidR="00067504" w:rsidRPr="00EA30ED">
              <w:rPr>
                <w:b/>
              </w:rPr>
              <w:t>)</w:t>
            </w:r>
          </w:p>
        </w:tc>
        <w:tc>
          <w:tcPr>
            <w:tcW w:w="6946" w:type="dxa"/>
            <w:shd w:val="clear" w:color="auto" w:fill="D9D9D9"/>
          </w:tcPr>
          <w:p w:rsidR="00764A0C" w:rsidRPr="00EA30ED" w:rsidRDefault="00764A0C" w:rsidP="00764A0C">
            <w:pPr>
              <w:pStyle w:val="Default"/>
              <w:ind w:left="209" w:right="176"/>
              <w:jc w:val="both"/>
            </w:pPr>
            <w:r w:rsidRPr="00EA30ED">
              <w:t>Договор</w:t>
            </w:r>
            <w:r w:rsidR="00067504" w:rsidRPr="00EA30ED">
              <w:t>(ы)</w:t>
            </w:r>
            <w:r w:rsidRPr="00EA30ED">
              <w:t xml:space="preserve"> по результатам закупки заключается</w:t>
            </w:r>
            <w:r w:rsidR="00067504" w:rsidRPr="00EA30ED">
              <w:t>(</w:t>
            </w:r>
            <w:proofErr w:type="spellStart"/>
            <w:r w:rsidR="00067504" w:rsidRPr="00EA30ED">
              <w:t>ются</w:t>
            </w:r>
            <w:proofErr w:type="spellEnd"/>
            <w:r w:rsidR="00067504" w:rsidRPr="00EA30ED">
              <w:t>)</w:t>
            </w:r>
            <w:r w:rsidRPr="00EA30ED">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EA30ED">
              <w:t>(</w:t>
            </w:r>
            <w:proofErr w:type="spellStart"/>
            <w:r w:rsidR="00067504" w:rsidRPr="00EA30ED">
              <w:t>ов</w:t>
            </w:r>
            <w:proofErr w:type="spellEnd"/>
            <w:r w:rsidR="00067504" w:rsidRPr="00EA30ED">
              <w:t>)</w:t>
            </w:r>
            <w:r w:rsidRPr="00EA30ED">
              <w:t xml:space="preserve"> в соответствии с законодательством Российской Федерации заключения договора</w:t>
            </w:r>
            <w:r w:rsidR="00067504" w:rsidRPr="00EA30ED">
              <w:t>(</w:t>
            </w:r>
            <w:proofErr w:type="spellStart"/>
            <w:r w:rsidR="00067504" w:rsidRPr="00EA30ED">
              <w:t>ов</w:t>
            </w:r>
            <w:proofErr w:type="spellEnd"/>
            <w:r w:rsidR="00067504" w:rsidRPr="00EA30ED">
              <w:t>)</w:t>
            </w:r>
            <w:r w:rsidRPr="00EA30ED">
              <w:t xml:space="preserve"> или в случае обжалования в антимонопольном органе либо в судебном порядке действий (бездействия) Организатора /</w:t>
            </w:r>
            <w:r w:rsidR="00067504" w:rsidRPr="00EA30ED">
              <w:t xml:space="preserve"> </w:t>
            </w:r>
            <w:r w:rsidRPr="00EA30ED">
              <w:t>Заказчика</w:t>
            </w:r>
            <w:r w:rsidR="00067504" w:rsidRPr="00EA30ED">
              <w:t>(</w:t>
            </w:r>
            <w:proofErr w:type="spellStart"/>
            <w:r w:rsidR="00067504" w:rsidRPr="00EA30ED">
              <w:t>ов</w:t>
            </w:r>
            <w:proofErr w:type="spellEnd"/>
            <w:r w:rsidR="00067504" w:rsidRPr="00EA30ED">
              <w:t>)</w:t>
            </w:r>
            <w:r w:rsidRPr="00EA30ED">
              <w:t xml:space="preserve">, закупочной комиссии, </w:t>
            </w:r>
            <w:r w:rsidRPr="00EA30ED">
              <w:lastRenderedPageBreak/>
              <w:t>оператора электронной площадки договор</w:t>
            </w:r>
            <w:r w:rsidR="00067504" w:rsidRPr="00EA30ED">
              <w:t>(ы)</w:t>
            </w:r>
            <w:r w:rsidRPr="00EA30ED">
              <w:t xml:space="preserve"> должен</w:t>
            </w:r>
            <w:r w:rsidR="00067504" w:rsidRPr="00EA30ED">
              <w:t>(</w:t>
            </w:r>
            <w:proofErr w:type="spellStart"/>
            <w:r w:rsidR="00067504" w:rsidRPr="00EA30ED">
              <w:t>ны</w:t>
            </w:r>
            <w:proofErr w:type="spellEnd"/>
            <w:r w:rsidR="00067504" w:rsidRPr="00EA30ED">
              <w:t>)</w:t>
            </w:r>
            <w:r w:rsidRPr="00EA30ED">
              <w:t xml:space="preserve"> быть заключен</w:t>
            </w:r>
            <w:r w:rsidR="00067504" w:rsidRPr="00EA30ED">
              <w:t>(ы)</w:t>
            </w:r>
            <w:r w:rsidRPr="00EA30ED">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EA30ED" w:rsidRDefault="00764A0C" w:rsidP="00764A0C">
            <w:pPr>
              <w:pStyle w:val="Default"/>
              <w:rPr>
                <w:b/>
              </w:rPr>
            </w:pPr>
            <w:r w:rsidRPr="00EA30ED">
              <w:rPr>
                <w:b/>
              </w:rPr>
              <w:lastRenderedPageBreak/>
              <w:t>17</w:t>
            </w:r>
          </w:p>
        </w:tc>
        <w:tc>
          <w:tcPr>
            <w:tcW w:w="2410" w:type="dxa"/>
            <w:shd w:val="clear" w:color="auto" w:fill="auto"/>
          </w:tcPr>
          <w:p w:rsidR="00764A0C" w:rsidRPr="00EA30ED" w:rsidRDefault="00764A0C" w:rsidP="00764A0C">
            <w:pPr>
              <w:pStyle w:val="Default"/>
              <w:rPr>
                <w:b/>
              </w:rPr>
            </w:pPr>
            <w:r w:rsidRPr="00EA30ED">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EA30ED">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5"/>
      <w:footerReference w:type="even" r:id="rId16"/>
      <w:footerReference w:type="default" r:id="rId17"/>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53B" w:rsidRDefault="000B753B">
      <w:r>
        <w:separator/>
      </w:r>
    </w:p>
  </w:endnote>
  <w:endnote w:type="continuationSeparator" w:id="0">
    <w:p w:rsidR="000B753B" w:rsidRDefault="000B753B">
      <w:r>
        <w:continuationSeparator/>
      </w:r>
    </w:p>
  </w:endnote>
  <w:endnote w:type="continuationNotice" w:id="1">
    <w:p w:rsidR="000B753B" w:rsidRDefault="000B7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F4C0F">
      <w:rPr>
        <w:rStyle w:val="aa"/>
        <w:noProof/>
      </w:rPr>
      <w:t>4</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53B" w:rsidRDefault="000B753B">
      <w:r>
        <w:separator/>
      </w:r>
    </w:p>
  </w:footnote>
  <w:footnote w:type="continuationSeparator" w:id="0">
    <w:p w:rsidR="000B753B" w:rsidRDefault="000B753B">
      <w:r>
        <w:continuationSeparator/>
      </w:r>
    </w:p>
  </w:footnote>
  <w:footnote w:type="continuationNotice" w:id="1">
    <w:p w:rsidR="000B753B" w:rsidRDefault="000B7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6791F"/>
    <w:rsid w:val="00085A56"/>
    <w:rsid w:val="00086590"/>
    <w:rsid w:val="0009778A"/>
    <w:rsid w:val="000A4772"/>
    <w:rsid w:val="000B2679"/>
    <w:rsid w:val="000B58BE"/>
    <w:rsid w:val="000B6669"/>
    <w:rsid w:val="000B6B43"/>
    <w:rsid w:val="000B753B"/>
    <w:rsid w:val="000B76E6"/>
    <w:rsid w:val="000C074D"/>
    <w:rsid w:val="000C199D"/>
    <w:rsid w:val="000C1BA2"/>
    <w:rsid w:val="000C2180"/>
    <w:rsid w:val="000C2B38"/>
    <w:rsid w:val="000D1BA9"/>
    <w:rsid w:val="000D2638"/>
    <w:rsid w:val="000D2A49"/>
    <w:rsid w:val="000D395A"/>
    <w:rsid w:val="000D51CA"/>
    <w:rsid w:val="000D5989"/>
    <w:rsid w:val="000D7B55"/>
    <w:rsid w:val="000E0F32"/>
    <w:rsid w:val="000E65A7"/>
    <w:rsid w:val="000E7DF9"/>
    <w:rsid w:val="000F181B"/>
    <w:rsid w:val="000F63BD"/>
    <w:rsid w:val="00100ABB"/>
    <w:rsid w:val="0010162B"/>
    <w:rsid w:val="00101B5F"/>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25FC"/>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372"/>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6E53"/>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453"/>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3BEC"/>
    <w:rsid w:val="002F6567"/>
    <w:rsid w:val="002F6ACB"/>
    <w:rsid w:val="00301A71"/>
    <w:rsid w:val="003064BC"/>
    <w:rsid w:val="00307879"/>
    <w:rsid w:val="00307CF0"/>
    <w:rsid w:val="00310610"/>
    <w:rsid w:val="003112F1"/>
    <w:rsid w:val="00311690"/>
    <w:rsid w:val="00312027"/>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34C3"/>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103"/>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195"/>
    <w:rsid w:val="00456FF6"/>
    <w:rsid w:val="00461A57"/>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3EDD"/>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045C"/>
    <w:rsid w:val="004D1A51"/>
    <w:rsid w:val="004D1C3A"/>
    <w:rsid w:val="004D23E1"/>
    <w:rsid w:val="004D3256"/>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20160"/>
    <w:rsid w:val="00522A92"/>
    <w:rsid w:val="0052372C"/>
    <w:rsid w:val="00524BB2"/>
    <w:rsid w:val="0052514B"/>
    <w:rsid w:val="00525159"/>
    <w:rsid w:val="0052599F"/>
    <w:rsid w:val="0052751A"/>
    <w:rsid w:val="005304B1"/>
    <w:rsid w:val="00531F0F"/>
    <w:rsid w:val="0053246F"/>
    <w:rsid w:val="005347AF"/>
    <w:rsid w:val="00534811"/>
    <w:rsid w:val="00536604"/>
    <w:rsid w:val="005411DF"/>
    <w:rsid w:val="005419B0"/>
    <w:rsid w:val="00543D95"/>
    <w:rsid w:val="00544755"/>
    <w:rsid w:val="005510F7"/>
    <w:rsid w:val="00554A51"/>
    <w:rsid w:val="0056045A"/>
    <w:rsid w:val="00560605"/>
    <w:rsid w:val="00560D13"/>
    <w:rsid w:val="00561E26"/>
    <w:rsid w:val="005636D4"/>
    <w:rsid w:val="00565DED"/>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54F"/>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6C69"/>
    <w:rsid w:val="005D704F"/>
    <w:rsid w:val="005D764F"/>
    <w:rsid w:val="005E1559"/>
    <w:rsid w:val="005E29FC"/>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59C8"/>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5937"/>
    <w:rsid w:val="007C64FC"/>
    <w:rsid w:val="007C68E9"/>
    <w:rsid w:val="007D0224"/>
    <w:rsid w:val="007D3DAE"/>
    <w:rsid w:val="007D4299"/>
    <w:rsid w:val="007D5EDF"/>
    <w:rsid w:val="007D711B"/>
    <w:rsid w:val="007E1406"/>
    <w:rsid w:val="007E2BB4"/>
    <w:rsid w:val="007E33AA"/>
    <w:rsid w:val="007E3BA6"/>
    <w:rsid w:val="007E48BE"/>
    <w:rsid w:val="007E75EF"/>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17F"/>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58D4"/>
    <w:rsid w:val="00876D39"/>
    <w:rsid w:val="00882684"/>
    <w:rsid w:val="00884ABA"/>
    <w:rsid w:val="00886B6F"/>
    <w:rsid w:val="008874D0"/>
    <w:rsid w:val="00890444"/>
    <w:rsid w:val="008913A5"/>
    <w:rsid w:val="00891D43"/>
    <w:rsid w:val="00893F35"/>
    <w:rsid w:val="00897F52"/>
    <w:rsid w:val="008A136C"/>
    <w:rsid w:val="008A19BA"/>
    <w:rsid w:val="008A2A42"/>
    <w:rsid w:val="008A3D93"/>
    <w:rsid w:val="008A4671"/>
    <w:rsid w:val="008A5A16"/>
    <w:rsid w:val="008A78F6"/>
    <w:rsid w:val="008A7AF4"/>
    <w:rsid w:val="008A7F9F"/>
    <w:rsid w:val="008B396E"/>
    <w:rsid w:val="008B3DF1"/>
    <w:rsid w:val="008B443B"/>
    <w:rsid w:val="008B4961"/>
    <w:rsid w:val="008B67CA"/>
    <w:rsid w:val="008B7D24"/>
    <w:rsid w:val="008C041B"/>
    <w:rsid w:val="008C0C59"/>
    <w:rsid w:val="008C1D8E"/>
    <w:rsid w:val="008C49F3"/>
    <w:rsid w:val="008C6390"/>
    <w:rsid w:val="008D0961"/>
    <w:rsid w:val="008D1A17"/>
    <w:rsid w:val="008D3595"/>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4121"/>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47EE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3EE8"/>
    <w:rsid w:val="00974533"/>
    <w:rsid w:val="0097463E"/>
    <w:rsid w:val="00974BC7"/>
    <w:rsid w:val="009775E0"/>
    <w:rsid w:val="00981421"/>
    <w:rsid w:val="009818E9"/>
    <w:rsid w:val="00983901"/>
    <w:rsid w:val="00983BA7"/>
    <w:rsid w:val="0098422B"/>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8D"/>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B7FEA"/>
    <w:rsid w:val="00AC1DC4"/>
    <w:rsid w:val="00AC2D5B"/>
    <w:rsid w:val="00AC351A"/>
    <w:rsid w:val="00AC35AD"/>
    <w:rsid w:val="00AC7E4C"/>
    <w:rsid w:val="00AD17BD"/>
    <w:rsid w:val="00AD2338"/>
    <w:rsid w:val="00AD3923"/>
    <w:rsid w:val="00AD3D82"/>
    <w:rsid w:val="00AD4E6D"/>
    <w:rsid w:val="00AD7463"/>
    <w:rsid w:val="00AE5932"/>
    <w:rsid w:val="00AE5C92"/>
    <w:rsid w:val="00AF0494"/>
    <w:rsid w:val="00AF0866"/>
    <w:rsid w:val="00AF0EE6"/>
    <w:rsid w:val="00AF299D"/>
    <w:rsid w:val="00AF37E5"/>
    <w:rsid w:val="00AF4C0F"/>
    <w:rsid w:val="00AF5517"/>
    <w:rsid w:val="00AF5899"/>
    <w:rsid w:val="00B0071F"/>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5BAF"/>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5CD5"/>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517F"/>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209C"/>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45DA"/>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4F3C"/>
    <w:rsid w:val="00D252E2"/>
    <w:rsid w:val="00D25520"/>
    <w:rsid w:val="00D25AEA"/>
    <w:rsid w:val="00D277D2"/>
    <w:rsid w:val="00D27BA5"/>
    <w:rsid w:val="00D27E85"/>
    <w:rsid w:val="00D30B9D"/>
    <w:rsid w:val="00D33482"/>
    <w:rsid w:val="00D3360F"/>
    <w:rsid w:val="00D3555C"/>
    <w:rsid w:val="00D35F07"/>
    <w:rsid w:val="00D366BE"/>
    <w:rsid w:val="00D37A57"/>
    <w:rsid w:val="00D40192"/>
    <w:rsid w:val="00D40BCE"/>
    <w:rsid w:val="00D42013"/>
    <w:rsid w:val="00D426DE"/>
    <w:rsid w:val="00D442E2"/>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0B94"/>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1C80"/>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3EE6"/>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2084"/>
    <w:rsid w:val="00E42F1C"/>
    <w:rsid w:val="00E46866"/>
    <w:rsid w:val="00E46C2B"/>
    <w:rsid w:val="00E470BD"/>
    <w:rsid w:val="00E50E54"/>
    <w:rsid w:val="00E52BEC"/>
    <w:rsid w:val="00E5405B"/>
    <w:rsid w:val="00E55BD4"/>
    <w:rsid w:val="00E564A8"/>
    <w:rsid w:val="00E5731B"/>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0ED"/>
    <w:rsid w:val="00EA3229"/>
    <w:rsid w:val="00EA4ECF"/>
    <w:rsid w:val="00EA61DC"/>
    <w:rsid w:val="00EA74F2"/>
    <w:rsid w:val="00EB0D42"/>
    <w:rsid w:val="00EB1C2B"/>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4E9"/>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142503801">
      <w:bodyDiv w:val="1"/>
      <w:marLeft w:val="0"/>
      <w:marRight w:val="0"/>
      <w:marTop w:val="0"/>
      <w:marBottom w:val="0"/>
      <w:divBdr>
        <w:top w:val="none" w:sz="0" w:space="0" w:color="auto"/>
        <w:left w:val="none" w:sz="0" w:space="0" w:color="auto"/>
        <w:bottom w:val="none" w:sz="0" w:space="0" w:color="auto"/>
        <w:right w:val="none" w:sz="0" w:space="0" w:color="auto"/>
      </w:divBdr>
    </w:div>
    <w:div w:id="23193423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259678672">
      <w:bodyDiv w:val="1"/>
      <w:marLeft w:val="0"/>
      <w:marRight w:val="0"/>
      <w:marTop w:val="0"/>
      <w:marBottom w:val="0"/>
      <w:divBdr>
        <w:top w:val="none" w:sz="0" w:space="0" w:color="auto"/>
        <w:left w:val="none" w:sz="0" w:space="0" w:color="auto"/>
        <w:bottom w:val="none" w:sz="0" w:space="0" w:color="auto"/>
        <w:right w:val="none" w:sz="0" w:space="0" w:color="auto"/>
      </w:divBdr>
    </w:div>
    <w:div w:id="276330937">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433282111">
      <w:bodyDiv w:val="1"/>
      <w:marLeft w:val="0"/>
      <w:marRight w:val="0"/>
      <w:marTop w:val="0"/>
      <w:marBottom w:val="0"/>
      <w:divBdr>
        <w:top w:val="none" w:sz="0" w:space="0" w:color="auto"/>
        <w:left w:val="none" w:sz="0" w:space="0" w:color="auto"/>
        <w:bottom w:val="none" w:sz="0" w:space="0" w:color="auto"/>
        <w:right w:val="none" w:sz="0" w:space="0" w:color="auto"/>
      </w:divBdr>
    </w:div>
    <w:div w:id="453253205">
      <w:bodyDiv w:val="1"/>
      <w:marLeft w:val="0"/>
      <w:marRight w:val="0"/>
      <w:marTop w:val="0"/>
      <w:marBottom w:val="0"/>
      <w:divBdr>
        <w:top w:val="none" w:sz="0" w:space="0" w:color="auto"/>
        <w:left w:val="none" w:sz="0" w:space="0" w:color="auto"/>
        <w:bottom w:val="none" w:sz="0" w:space="0" w:color="auto"/>
        <w:right w:val="none" w:sz="0" w:space="0" w:color="auto"/>
      </w:divBdr>
    </w:div>
    <w:div w:id="576063455">
      <w:bodyDiv w:val="1"/>
      <w:marLeft w:val="0"/>
      <w:marRight w:val="0"/>
      <w:marTop w:val="0"/>
      <w:marBottom w:val="0"/>
      <w:divBdr>
        <w:top w:val="none" w:sz="0" w:space="0" w:color="auto"/>
        <w:left w:val="none" w:sz="0" w:space="0" w:color="auto"/>
        <w:bottom w:val="none" w:sz="0" w:space="0" w:color="auto"/>
        <w:right w:val="none" w:sz="0" w:space="0" w:color="auto"/>
      </w:divBdr>
    </w:div>
    <w:div w:id="6175637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42930837">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33523806">
      <w:bodyDiv w:val="1"/>
      <w:marLeft w:val="0"/>
      <w:marRight w:val="0"/>
      <w:marTop w:val="0"/>
      <w:marBottom w:val="0"/>
      <w:divBdr>
        <w:top w:val="none" w:sz="0" w:space="0" w:color="auto"/>
        <w:left w:val="none" w:sz="0" w:space="0" w:color="auto"/>
        <w:bottom w:val="none" w:sz="0" w:space="0" w:color="auto"/>
        <w:right w:val="none" w:sz="0" w:space="0" w:color="auto"/>
      </w:divBdr>
    </w:div>
    <w:div w:id="1152254127">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98196366">
      <w:bodyDiv w:val="1"/>
      <w:marLeft w:val="0"/>
      <w:marRight w:val="0"/>
      <w:marTop w:val="0"/>
      <w:marBottom w:val="0"/>
      <w:divBdr>
        <w:top w:val="none" w:sz="0" w:space="0" w:color="auto"/>
        <w:left w:val="none" w:sz="0" w:space="0" w:color="auto"/>
        <w:bottom w:val="none" w:sz="0" w:space="0" w:color="auto"/>
        <w:right w:val="none" w:sz="0" w:space="0" w:color="auto"/>
      </w:divBdr>
    </w:div>
    <w:div w:id="1289317394">
      <w:bodyDiv w:val="1"/>
      <w:marLeft w:val="0"/>
      <w:marRight w:val="0"/>
      <w:marTop w:val="0"/>
      <w:marBottom w:val="0"/>
      <w:divBdr>
        <w:top w:val="none" w:sz="0" w:space="0" w:color="auto"/>
        <w:left w:val="none" w:sz="0" w:space="0" w:color="auto"/>
        <w:bottom w:val="none" w:sz="0" w:space="0" w:color="auto"/>
        <w:right w:val="none" w:sz="0" w:space="0" w:color="auto"/>
      </w:divBdr>
    </w:div>
    <w:div w:id="1294363206">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456557645">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650474837">
      <w:bodyDiv w:val="1"/>
      <w:marLeft w:val="0"/>
      <w:marRight w:val="0"/>
      <w:marTop w:val="0"/>
      <w:marBottom w:val="0"/>
      <w:divBdr>
        <w:top w:val="none" w:sz="0" w:space="0" w:color="auto"/>
        <w:left w:val="none" w:sz="0" w:space="0" w:color="auto"/>
        <w:bottom w:val="none" w:sz="0" w:space="0" w:color="auto"/>
        <w:right w:val="none" w:sz="0" w:space="0" w:color="auto"/>
      </w:divBdr>
    </w:div>
    <w:div w:id="1674067870">
      <w:bodyDiv w:val="1"/>
      <w:marLeft w:val="0"/>
      <w:marRight w:val="0"/>
      <w:marTop w:val="0"/>
      <w:marBottom w:val="0"/>
      <w:divBdr>
        <w:top w:val="none" w:sz="0" w:space="0" w:color="auto"/>
        <w:left w:val="none" w:sz="0" w:space="0" w:color="auto"/>
        <w:bottom w:val="none" w:sz="0" w:space="0" w:color="auto"/>
        <w:right w:val="none" w:sz="0" w:space="0" w:color="auto"/>
      </w:divBdr>
    </w:div>
    <w:div w:id="1788348005">
      <w:bodyDiv w:val="1"/>
      <w:marLeft w:val="0"/>
      <w:marRight w:val="0"/>
      <w:marTop w:val="0"/>
      <w:marBottom w:val="0"/>
      <w:divBdr>
        <w:top w:val="none" w:sz="0" w:space="0" w:color="auto"/>
        <w:left w:val="none" w:sz="0" w:space="0" w:color="auto"/>
        <w:bottom w:val="none" w:sz="0" w:space="0" w:color="auto"/>
        <w:right w:val="none" w:sz="0" w:space="0" w:color="auto"/>
      </w:divBdr>
    </w:div>
    <w:div w:id="1790927402">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5197461">
      <w:bodyDiv w:val="1"/>
      <w:marLeft w:val="0"/>
      <w:marRight w:val="0"/>
      <w:marTop w:val="0"/>
      <w:marBottom w:val="0"/>
      <w:divBdr>
        <w:top w:val="none" w:sz="0" w:space="0" w:color="auto"/>
        <w:left w:val="none" w:sz="0" w:space="0" w:color="auto"/>
        <w:bottom w:val="none" w:sz="0" w:space="0" w:color="auto"/>
        <w:right w:val="none" w:sz="0" w:space="0" w:color="auto"/>
      </w:divBdr>
    </w:div>
    <w:div w:id="1899243643">
      <w:bodyDiv w:val="1"/>
      <w:marLeft w:val="0"/>
      <w:marRight w:val="0"/>
      <w:marTop w:val="0"/>
      <w:marBottom w:val="0"/>
      <w:divBdr>
        <w:top w:val="none" w:sz="0" w:space="0" w:color="auto"/>
        <w:left w:val="none" w:sz="0" w:space="0" w:color="auto"/>
        <w:bottom w:val="none" w:sz="0" w:space="0" w:color="auto"/>
        <w:right w:val="none" w:sz="0" w:space="0" w:color="auto"/>
      </w:divBdr>
    </w:div>
    <w:div w:id="1913158509">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hnaya.IP@mrsk-1.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D8535-2C15-4D9C-A196-F8FD46BC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6864</TotalTime>
  <Pages>7</Pages>
  <Words>2176</Words>
  <Characters>12404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14551</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Михайличенко Татьяна Викторовна</cp:lastModifiedBy>
  <cp:revision>38</cp:revision>
  <cp:lastPrinted>2017-04-28T12:59:00Z</cp:lastPrinted>
  <dcterms:created xsi:type="dcterms:W3CDTF">2025-08-21T14:16:00Z</dcterms:created>
  <dcterms:modified xsi:type="dcterms:W3CDTF">2026-04-09T07:34:00Z</dcterms:modified>
</cp:coreProperties>
</file>